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06956" w14:textId="77777777" w:rsidR="00EA5EE6" w:rsidRPr="00282BE9" w:rsidRDefault="00EA5EE6" w:rsidP="006F04DD">
      <w:pPr>
        <w:pStyle w:val="Heading1"/>
      </w:pPr>
      <w:bookmarkStart w:id="0" w:name="_GoBack"/>
      <w:bookmarkEnd w:id="0"/>
    </w:p>
    <w:p w14:paraId="540AB52F" w14:textId="77777777" w:rsidR="000D41DC" w:rsidRDefault="000D41DC" w:rsidP="006F04DD">
      <w:pPr>
        <w:pStyle w:val="Heading1"/>
      </w:pPr>
    </w:p>
    <w:p w14:paraId="5783CE90" w14:textId="77777777" w:rsidR="000D41DC" w:rsidRDefault="000D41DC" w:rsidP="006F04DD">
      <w:pPr>
        <w:pStyle w:val="Heading1"/>
      </w:pPr>
    </w:p>
    <w:p w14:paraId="4B64335D" w14:textId="77777777" w:rsidR="000D41DC" w:rsidRDefault="000D41DC" w:rsidP="006F04DD">
      <w:pPr>
        <w:pStyle w:val="Heading1"/>
      </w:pPr>
    </w:p>
    <w:p w14:paraId="1ABC35AF" w14:textId="4F24BE4C" w:rsidR="00EA5EE6" w:rsidRPr="00FC191B" w:rsidRDefault="009276BC" w:rsidP="006F04DD">
      <w:pPr>
        <w:pStyle w:val="Heading1"/>
      </w:pPr>
      <w:r>
        <w:t>HOLTON PA</w:t>
      </w:r>
      <w:r w:rsidR="00A06C7D">
        <w:t>RISH COUNCIL.</w:t>
      </w:r>
    </w:p>
    <w:p w14:paraId="3DF67B7C" w14:textId="77777777" w:rsidR="00EA5EE6" w:rsidRPr="00282BE9" w:rsidRDefault="00EA5EE6" w:rsidP="006F04DD">
      <w:pPr>
        <w:pStyle w:val="Heading1"/>
      </w:pPr>
    </w:p>
    <w:p w14:paraId="4726E77D" w14:textId="54A103DE" w:rsidR="00771F16" w:rsidRPr="004A5BD8" w:rsidRDefault="008C3483" w:rsidP="006F04DD">
      <w:pPr>
        <w:pStyle w:val="Heading1"/>
        <w:rPr>
          <w:color w:val="FF0000"/>
        </w:rPr>
      </w:pPr>
      <w:bookmarkStart w:id="1" w:name="_Toc530145662"/>
      <w:r>
        <w:t>DATA PROTECTION</w:t>
      </w:r>
      <w:r w:rsidR="00B17002">
        <w:t xml:space="preserve"> </w:t>
      </w:r>
      <w:r w:rsidR="001F0F32">
        <w:t>&amp;</w:t>
      </w:r>
      <w:r w:rsidR="00392EDD">
        <w:t xml:space="preserve"> INFORMATION </w:t>
      </w:r>
      <w:r w:rsidR="008E43A3">
        <w:t>MANAGEMENT</w:t>
      </w:r>
      <w:r w:rsidR="00392EDD">
        <w:t xml:space="preserve"> </w:t>
      </w:r>
      <w:r w:rsidR="00AC263F" w:rsidRPr="00282BE9">
        <w:t>POLI</w:t>
      </w:r>
      <w:bookmarkEnd w:id="1"/>
      <w:r w:rsidR="006B0C6F">
        <w:t>CY</w:t>
      </w:r>
    </w:p>
    <w:p w14:paraId="76B7E896" w14:textId="0862BE0D" w:rsidR="000424FF" w:rsidRPr="00282BE9" w:rsidRDefault="000424FF" w:rsidP="006F04DD">
      <w:pPr>
        <w:pStyle w:val="Heading1"/>
      </w:pPr>
    </w:p>
    <w:p w14:paraId="4E3D8A31" w14:textId="77777777" w:rsidR="008505F6" w:rsidRDefault="00E45E89" w:rsidP="00561359">
      <w:r>
        <w:br w:type="page"/>
      </w:r>
    </w:p>
    <w:p w14:paraId="30111CA8" w14:textId="29EB62B4" w:rsidR="00FC191B" w:rsidRDefault="00DA0099" w:rsidP="00561359">
      <w:pPr>
        <w:rPr>
          <w:rFonts w:ascii="Arial" w:hAnsi="Arial" w:cs="Arial"/>
          <w:b/>
          <w:sz w:val="24"/>
          <w:szCs w:val="24"/>
        </w:rPr>
      </w:pPr>
      <w:r w:rsidRPr="00FC191B">
        <w:rPr>
          <w:rFonts w:ascii="Arial" w:hAnsi="Arial" w:cs="Arial"/>
          <w:b/>
          <w:sz w:val="24"/>
          <w:szCs w:val="24"/>
        </w:rPr>
        <w:lastRenderedPageBreak/>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35DBA1CC"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 xml:space="preserve">is policy outlines the standards </w:t>
      </w:r>
      <w:r w:rsidR="009276BC">
        <w:rPr>
          <w:rFonts w:ascii="Arial" w:hAnsi="Arial" w:cs="Arial"/>
          <w:sz w:val="24"/>
          <w:szCs w:val="24"/>
        </w:rPr>
        <w:t>HOLTON</w:t>
      </w:r>
      <w:r w:rsidR="00A06C7D">
        <w:rPr>
          <w:rFonts w:ascii="Arial" w:hAnsi="Arial" w:cs="Arial"/>
          <w:sz w:val="24"/>
          <w:szCs w:val="24"/>
        </w:rPr>
        <w:t xml:space="preserve"> PARISH </w:t>
      </w:r>
      <w:proofErr w:type="gramStart"/>
      <w:r w:rsidR="00A06C7D">
        <w:rPr>
          <w:rFonts w:ascii="Arial" w:hAnsi="Arial" w:cs="Arial"/>
          <w:sz w:val="24"/>
          <w:szCs w:val="24"/>
        </w:rPr>
        <w:t>COUNCIL</w:t>
      </w:r>
      <w:r w:rsidR="00FA5B25" w:rsidRPr="007A500E">
        <w:rPr>
          <w:rFonts w:ascii="Arial" w:hAnsi="Arial" w:cs="Arial"/>
          <w:sz w:val="24"/>
          <w:szCs w:val="24"/>
        </w:rPr>
        <w:t xml:space="preserve"> </w:t>
      </w:r>
      <w:r w:rsidR="009760EB" w:rsidRPr="007A500E">
        <w:rPr>
          <w:rFonts w:ascii="Arial" w:hAnsi="Arial" w:cs="Arial"/>
          <w:sz w:val="24"/>
          <w:szCs w:val="24"/>
        </w:rPr>
        <w:t xml:space="preserve"> (</w:t>
      </w:r>
      <w:proofErr w:type="gramEnd"/>
      <w:r w:rsidR="00095E4A">
        <w:rPr>
          <w:rFonts w:ascii="Arial" w:hAnsi="Arial" w:cs="Arial"/>
          <w:sz w:val="24"/>
          <w:szCs w:val="24"/>
        </w:rPr>
        <w:t>‘</w:t>
      </w:r>
      <w:r w:rsidR="003307CF">
        <w:rPr>
          <w:rFonts w:ascii="Arial" w:hAnsi="Arial" w:cs="Arial"/>
          <w:sz w:val="24"/>
          <w:szCs w:val="24"/>
        </w:rPr>
        <w:t>th</w:t>
      </w:r>
      <w:r w:rsidR="009760EB" w:rsidRPr="007A500E">
        <w:rPr>
          <w:rFonts w:ascii="Arial" w:hAnsi="Arial" w:cs="Arial"/>
          <w:sz w:val="24"/>
          <w:szCs w:val="24"/>
        </w:rPr>
        <w:t>e Council</w:t>
      </w:r>
      <w:r w:rsidR="003307CF">
        <w:rPr>
          <w:rFonts w:ascii="Arial" w:hAnsi="Arial" w:cs="Arial"/>
          <w:sz w:val="24"/>
          <w:szCs w:val="24"/>
        </w:rPr>
        <w:t>’</w:t>
      </w:r>
      <w:r w:rsidR="009760EB" w:rsidRPr="007A500E">
        <w:rPr>
          <w:rFonts w:ascii="Arial" w:hAnsi="Arial" w:cs="Arial"/>
          <w:sz w:val="24"/>
          <w:szCs w:val="24"/>
        </w:rPr>
        <w:t xml:space="preserve">) </w:t>
      </w:r>
      <w:r w:rsidR="002126F3">
        <w:rPr>
          <w:rFonts w:ascii="Arial" w:hAnsi="Arial" w:cs="Arial"/>
          <w:sz w:val="24"/>
          <w:szCs w:val="24"/>
        </w:rPr>
        <w:t>it 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5E0FF993"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5953D1">
        <w:rPr>
          <w:rFonts w:ascii="Arial" w:hAnsi="Arial" w:cs="Arial"/>
          <w:sz w:val="24"/>
          <w:szCs w:val="24"/>
        </w:rPr>
        <w:t xml:space="preserve">policy is applicable to all </w:t>
      </w:r>
      <w:proofErr w:type="spellStart"/>
      <w:r w:rsidR="005953D1">
        <w:rPr>
          <w:rFonts w:ascii="Arial" w:hAnsi="Arial" w:cs="Arial"/>
          <w:sz w:val="24"/>
          <w:szCs w:val="24"/>
        </w:rPr>
        <w:t>councillors</w:t>
      </w:r>
      <w:proofErr w:type="spellEnd"/>
      <w:r w:rsidR="005953D1">
        <w:rPr>
          <w:rFonts w:ascii="Arial" w:hAnsi="Arial" w:cs="Arial"/>
          <w:sz w:val="24"/>
          <w:szCs w:val="24"/>
        </w:rPr>
        <w:t xml:space="preserve"> and any employees, partners, voluntary groups, third parties and agents </w:t>
      </w:r>
      <w:proofErr w:type="spellStart"/>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w:t>
      </w:r>
      <w:proofErr w:type="spellEnd"/>
      <w:r w:rsidR="00375807">
        <w:rPr>
          <w:rFonts w:ascii="Arial" w:hAnsi="Arial" w:cs="Arial"/>
          <w:sz w:val="24"/>
          <w:szCs w:val="24"/>
        </w:rPr>
        <w:t xml:space="preserve"> by the</w:t>
      </w:r>
      <w:r w:rsidR="003B5115">
        <w:rPr>
          <w:rFonts w:ascii="Arial" w:hAnsi="Arial" w:cs="Arial"/>
          <w:sz w:val="24"/>
          <w:szCs w:val="24"/>
        </w:rPr>
        <w:t>m</w:t>
      </w:r>
      <w:r w:rsidR="00375807">
        <w:rPr>
          <w:rFonts w:ascii="Arial" w:hAnsi="Arial" w:cs="Arial"/>
          <w:sz w:val="24"/>
          <w:szCs w:val="24"/>
        </w:rPr>
        <w:t>.</w:t>
      </w:r>
      <w:r w:rsidR="00EA47D2" w:rsidRPr="00281664">
        <w:rPr>
          <w:rFonts w:ascii="Arial" w:hAnsi="Arial" w:cs="Arial"/>
          <w:sz w:val="24"/>
          <w:szCs w:val="24"/>
        </w:rPr>
        <w:t xml:space="preserve">  </w:t>
      </w:r>
    </w:p>
    <w:p w14:paraId="183BC9C9" w14:textId="5C9D6C22"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its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Pr>
          <w:rFonts w:ascii="Arial" w:hAnsi="Arial" w:cs="Arial"/>
          <w:sz w:val="24"/>
          <w:szCs w:val="24"/>
        </w:rPr>
        <w:t>p</w:t>
      </w:r>
      <w:r w:rsidR="005B207F">
        <w:rPr>
          <w:rFonts w:ascii="Arial" w:hAnsi="Arial" w:cs="Arial"/>
          <w:sz w:val="24"/>
          <w:szCs w:val="24"/>
        </w:rPr>
        <w:t>olicy.</w:t>
      </w:r>
    </w:p>
    <w:p w14:paraId="52A7D93A" w14:textId="1875DC22" w:rsidR="000B5137" w:rsidRPr="0006584F"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Pr>
          <w:rFonts w:ascii="Arial" w:hAnsi="Arial" w:cs="Arial"/>
          <w:sz w:val="24"/>
          <w:szCs w:val="24"/>
        </w:rPr>
        <w:t>p</w:t>
      </w:r>
      <w:r w:rsidR="000B5137">
        <w:rPr>
          <w:rFonts w:ascii="Arial" w:hAnsi="Arial" w:cs="Arial"/>
          <w:sz w:val="24"/>
          <w:szCs w:val="24"/>
        </w:rPr>
        <w:t>olicy applies to all personal information created or held by the Council, in whatever format.  This includes, but is not limited to paper, electronic, mail, microfiche and film</w:t>
      </w:r>
      <w:r w:rsidR="000B5137" w:rsidRPr="0006584F">
        <w:rPr>
          <w:rFonts w:ascii="Arial" w:hAnsi="Arial" w:cs="Arial"/>
          <w:sz w:val="24"/>
          <w:szCs w:val="24"/>
        </w:rPr>
        <w:t xml:space="preserve">.  </w:t>
      </w:r>
    </w:p>
    <w:p w14:paraId="081994D2" w14:textId="77777777" w:rsidR="00FD25AA" w:rsidRDefault="00FD25AA" w:rsidP="00FC191B">
      <w:pPr>
        <w:jc w:val="both"/>
        <w:rPr>
          <w:rFonts w:ascii="Arial" w:hAnsi="Arial" w:cs="Arial"/>
          <w:sz w:val="24"/>
          <w:szCs w:val="24"/>
        </w:rPr>
      </w:pP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168FC0D6"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must collect and use information about people with whom it works.  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past and prospective employees, customers, contractors, suppliers and partner </w:t>
      </w:r>
      <w:proofErr w:type="spellStart"/>
      <w:r w:rsidR="00617258">
        <w:rPr>
          <w:rFonts w:ascii="Arial" w:hAnsi="Arial" w:cs="Arial"/>
          <w:sz w:val="24"/>
          <w:szCs w:val="24"/>
        </w:rPr>
        <w:t>organisations</w:t>
      </w:r>
      <w:proofErr w:type="spellEnd"/>
      <w:r w:rsidR="00617258">
        <w:rPr>
          <w:rFonts w:ascii="Arial" w:hAnsi="Arial" w:cs="Arial"/>
          <w:sz w:val="24"/>
          <w:szCs w:val="24"/>
        </w:rPr>
        <w:t xml:space="preserve">. </w:t>
      </w:r>
    </w:p>
    <w:p w14:paraId="09FA4B32" w14:textId="42CCD4EC"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carries out business.  The Council will, therefore, ensure that it treats personal information correctly in accordance with the law.</w:t>
      </w:r>
    </w:p>
    <w:p w14:paraId="0688A91F" w14:textId="574E2AFD"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as a whole is accountable for ensuring compliance with this </w:t>
      </w:r>
      <w:r>
        <w:rPr>
          <w:rFonts w:ascii="Arial" w:hAnsi="Arial" w:cs="Arial"/>
          <w:sz w:val="24"/>
          <w:szCs w:val="24"/>
        </w:rPr>
        <w:t>p</w:t>
      </w:r>
      <w:r w:rsidR="003515B3">
        <w:rPr>
          <w:rFonts w:ascii="Arial" w:hAnsi="Arial" w:cs="Arial"/>
          <w:sz w:val="24"/>
          <w:szCs w:val="24"/>
        </w:rPr>
        <w:t xml:space="preserve">olicy.  The day-to-day responsibilities are delegated to </w:t>
      </w:r>
      <w:r w:rsidR="004A5BD8">
        <w:rPr>
          <w:rFonts w:ascii="Arial" w:hAnsi="Arial" w:cs="Arial"/>
          <w:sz w:val="24"/>
          <w:szCs w:val="24"/>
        </w:rPr>
        <w:t>the</w:t>
      </w:r>
      <w:r w:rsidR="00A06C7D">
        <w:rPr>
          <w:rFonts w:ascii="Arial" w:hAnsi="Arial" w:cs="Arial"/>
          <w:sz w:val="24"/>
          <w:szCs w:val="24"/>
        </w:rPr>
        <w:t xml:space="preserve"> CLERK</w:t>
      </w:r>
      <w:r w:rsidR="004A5BD8" w:rsidRPr="009234F8">
        <w:rPr>
          <w:rFonts w:ascii="Arial" w:hAnsi="Arial" w:cs="Arial"/>
          <w:sz w:val="24"/>
          <w:szCs w:val="24"/>
        </w:rPr>
        <w:t>,</w:t>
      </w:r>
      <w:r w:rsidR="00C1336E">
        <w:rPr>
          <w:rFonts w:ascii="Arial" w:hAnsi="Arial" w:cs="Arial"/>
          <w:sz w:val="24"/>
          <w:szCs w:val="24"/>
        </w:rPr>
        <w:t xml:space="preserve"> who will undertake information audits and manage the information collected by the Council including the issuing of privacy notices, dealing with requests and complaints raised and the safe disposal of information.</w:t>
      </w:r>
    </w:p>
    <w:p w14:paraId="1A969AF0" w14:textId="2DD8E49F"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proofErr w:type="spellStart"/>
      <w:r w:rsidR="007D77DC">
        <w:rPr>
          <w:rFonts w:ascii="Arial" w:hAnsi="Arial" w:cs="Arial"/>
          <w:sz w:val="24"/>
          <w:szCs w:val="24"/>
        </w:rPr>
        <w:t>Councillor</w:t>
      </w:r>
      <w:r w:rsidR="004A5BD8">
        <w:rPr>
          <w:rFonts w:ascii="Arial" w:hAnsi="Arial" w:cs="Arial"/>
          <w:sz w:val="24"/>
          <w:szCs w:val="24"/>
        </w:rPr>
        <w:t>s</w:t>
      </w:r>
      <w:proofErr w:type="spellEnd"/>
      <w:r w:rsidR="004A5BD8">
        <w:rPr>
          <w:rFonts w:ascii="Arial" w:hAnsi="Arial" w:cs="Arial"/>
          <w:sz w:val="24"/>
          <w:szCs w:val="24"/>
        </w:rPr>
        <w:t xml:space="preserve"> who process personal data on an individual basis and are not acti</w:t>
      </w:r>
      <w:r w:rsidR="007D77DC">
        <w:rPr>
          <w:rFonts w:ascii="Arial" w:hAnsi="Arial" w:cs="Arial"/>
          <w:sz w:val="24"/>
          <w:szCs w:val="24"/>
        </w:rPr>
        <w:t>n</w:t>
      </w:r>
      <w:r w:rsidR="004A5BD8">
        <w:rPr>
          <w:rFonts w:ascii="Arial" w:hAnsi="Arial" w:cs="Arial"/>
          <w:sz w:val="24"/>
          <w:szCs w:val="24"/>
        </w:rPr>
        <w:t xml:space="preserve">g on behalf of the </w:t>
      </w:r>
      <w:proofErr w:type="gramStart"/>
      <w:r w:rsidR="004A5BD8">
        <w:rPr>
          <w:rFonts w:ascii="Arial" w:hAnsi="Arial" w:cs="Arial"/>
          <w:sz w:val="24"/>
          <w:szCs w:val="24"/>
        </w:rPr>
        <w:t xml:space="preserve">council  </w:t>
      </w:r>
      <w:r w:rsidR="007D77DC">
        <w:rPr>
          <w:rFonts w:ascii="Arial" w:hAnsi="Arial" w:cs="Arial"/>
          <w:sz w:val="24"/>
          <w:szCs w:val="24"/>
        </w:rPr>
        <w:t>are</w:t>
      </w:r>
      <w:proofErr w:type="gramEnd"/>
      <w:r w:rsidR="007D77DC">
        <w:rPr>
          <w:rFonts w:ascii="Arial" w:hAnsi="Arial" w:cs="Arial"/>
          <w:sz w:val="24"/>
          <w:szCs w:val="24"/>
        </w:rPr>
        <w:t xml:space="preserv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35D2A4A6" w14:textId="3F42524F" w:rsidR="008F269F" w:rsidRDefault="00E32E3D" w:rsidP="00805F4D">
      <w:pPr>
        <w:jc w:val="both"/>
        <w:rPr>
          <w:rFonts w:ascii="Arial" w:hAnsi="Arial" w:cs="Arial"/>
          <w:sz w:val="24"/>
          <w:szCs w:val="24"/>
        </w:rPr>
      </w:pPr>
      <w:r>
        <w:rPr>
          <w:rFonts w:ascii="Arial" w:hAnsi="Arial" w:cs="Arial"/>
          <w:b/>
          <w:sz w:val="24"/>
          <w:szCs w:val="24"/>
        </w:rPr>
        <w:t>2.5</w:t>
      </w:r>
      <w:r w:rsidR="00314089">
        <w:rPr>
          <w:rFonts w:ascii="Arial" w:hAnsi="Arial" w:cs="Arial"/>
          <w:sz w:val="24"/>
          <w:szCs w:val="24"/>
        </w:rPr>
        <w:tab/>
      </w:r>
      <w:r w:rsidR="00F43F9F">
        <w:rPr>
          <w:rFonts w:ascii="Arial" w:hAnsi="Arial" w:cs="Arial"/>
          <w:sz w:val="24"/>
          <w:szCs w:val="24"/>
        </w:rPr>
        <w:t xml:space="preserve">All </w:t>
      </w:r>
      <w:proofErr w:type="spellStart"/>
      <w:r w:rsidR="006B61BD">
        <w:rPr>
          <w:rFonts w:ascii="Arial" w:hAnsi="Arial" w:cs="Arial"/>
          <w:sz w:val="24"/>
          <w:szCs w:val="24"/>
        </w:rPr>
        <w:t>c</w:t>
      </w:r>
      <w:r w:rsidR="00194215">
        <w:rPr>
          <w:rFonts w:ascii="Arial" w:hAnsi="Arial" w:cs="Arial"/>
          <w:sz w:val="24"/>
          <w:szCs w:val="24"/>
        </w:rPr>
        <w:t>ouncillors</w:t>
      </w:r>
      <w:proofErr w:type="spellEnd"/>
      <w:r w:rsidR="00194215">
        <w:rPr>
          <w:rFonts w:ascii="Arial" w:hAnsi="Arial" w:cs="Arial"/>
          <w:sz w:val="24"/>
          <w:szCs w:val="24"/>
        </w:rPr>
        <w:t xml:space="preserve"> and </w:t>
      </w:r>
      <w:r w:rsidR="006B61BD">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6B61BD">
        <w:rPr>
          <w:rFonts w:ascii="Arial" w:hAnsi="Arial" w:cs="Arial"/>
          <w:sz w:val="24"/>
          <w:szCs w:val="24"/>
        </w:rPr>
        <w:t>p</w:t>
      </w:r>
      <w:r w:rsidR="00194215">
        <w:rPr>
          <w:rFonts w:ascii="Arial" w:hAnsi="Arial" w:cs="Arial"/>
          <w:sz w:val="24"/>
          <w:szCs w:val="24"/>
        </w:rPr>
        <w:t xml:space="preserve">olicy.  </w:t>
      </w:r>
    </w:p>
    <w:p w14:paraId="35274A66" w14:textId="54CA06A9" w:rsidR="00FD25AA" w:rsidRDefault="00FD25AA" w:rsidP="00805F4D">
      <w:pPr>
        <w:jc w:val="both"/>
        <w:rPr>
          <w:rFonts w:ascii="Arial" w:hAnsi="Arial" w:cs="Arial"/>
          <w:color w:val="FF0000"/>
          <w:sz w:val="24"/>
          <w:szCs w:val="24"/>
        </w:rPr>
      </w:pPr>
    </w:p>
    <w:p w14:paraId="656E6C3E" w14:textId="583B611C" w:rsidR="009C2EBB" w:rsidRDefault="009C2EBB" w:rsidP="00805F4D">
      <w:pPr>
        <w:jc w:val="both"/>
        <w:rPr>
          <w:rFonts w:ascii="Arial" w:hAnsi="Arial" w:cs="Arial"/>
          <w:color w:val="FF0000"/>
          <w:sz w:val="24"/>
          <w:szCs w:val="24"/>
        </w:rPr>
      </w:pPr>
    </w:p>
    <w:p w14:paraId="79096029" w14:textId="77777777" w:rsidR="009C2EBB" w:rsidRPr="006B61BD" w:rsidRDefault="009C2EBB" w:rsidP="00805F4D">
      <w:pPr>
        <w:jc w:val="both"/>
        <w:rPr>
          <w:rFonts w:ascii="Arial" w:hAnsi="Arial" w:cs="Arial"/>
          <w:color w:val="FF0000"/>
          <w:sz w:val="24"/>
          <w:szCs w:val="24"/>
        </w:rPr>
      </w:pP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lastRenderedPageBreak/>
        <w:t>3</w:t>
      </w:r>
      <w:r>
        <w:rPr>
          <w:rFonts w:ascii="Arial" w:hAnsi="Arial" w:cs="Arial"/>
          <w:b/>
          <w:sz w:val="24"/>
          <w:szCs w:val="24"/>
        </w:rPr>
        <w:tab/>
      </w:r>
      <w:r w:rsidR="00314089" w:rsidRPr="00FD25AA">
        <w:rPr>
          <w:rFonts w:ascii="Arial" w:hAnsi="Arial" w:cs="Arial"/>
          <w:b/>
          <w:sz w:val="24"/>
          <w:szCs w:val="24"/>
        </w:rPr>
        <w:t>BREACH OF THIS POLICY</w:t>
      </w:r>
    </w:p>
    <w:p w14:paraId="5D3E2792" w14:textId="45DAE68D"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Breach of this policy may result in di</w:t>
      </w:r>
      <w:r w:rsidR="009276BC">
        <w:rPr>
          <w:rFonts w:ascii="Arial" w:hAnsi="Arial" w:cs="Arial"/>
          <w:sz w:val="24"/>
          <w:szCs w:val="24"/>
        </w:rPr>
        <w:t>s</w:t>
      </w:r>
      <w:r w:rsidR="00582204">
        <w:rPr>
          <w:rFonts w:ascii="Arial" w:hAnsi="Arial" w:cs="Arial"/>
          <w:sz w:val="24"/>
          <w:szCs w:val="24"/>
        </w:rPr>
        <w:t>ciplinary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FD25AA">
        <w:rPr>
          <w:rFonts w:ascii="Arial" w:hAnsi="Arial" w:cs="Arial"/>
          <w:sz w:val="24"/>
          <w:szCs w:val="24"/>
        </w:rPr>
        <w:t>C</w:t>
      </w:r>
      <w:r w:rsidR="000D7BE5">
        <w:rPr>
          <w:rFonts w:ascii="Arial" w:hAnsi="Arial" w:cs="Arial"/>
          <w:sz w:val="24"/>
          <w:szCs w:val="24"/>
        </w:rPr>
        <w:t xml:space="preserve">onduct </w:t>
      </w:r>
      <w:r w:rsidR="00FD25AA">
        <w:rPr>
          <w:rFonts w:ascii="Arial" w:hAnsi="Arial" w:cs="Arial"/>
          <w:sz w:val="24"/>
          <w:szCs w:val="24"/>
        </w:rPr>
        <w:t>or</w:t>
      </w:r>
      <w:r w:rsidR="000D7BE5">
        <w:rPr>
          <w:rFonts w:ascii="Arial" w:hAnsi="Arial" w:cs="Arial"/>
          <w:sz w:val="24"/>
          <w:szCs w:val="24"/>
        </w:rPr>
        <w:t xml:space="preserve"> </w:t>
      </w:r>
      <w:r w:rsidR="00FD25AA">
        <w:rPr>
          <w:rFonts w:ascii="Arial" w:hAnsi="Arial" w:cs="Arial"/>
          <w:sz w:val="24"/>
          <w:szCs w:val="24"/>
        </w:rPr>
        <w:t>C</w:t>
      </w:r>
      <w:r w:rsidR="000D7BE5">
        <w:rPr>
          <w:rFonts w:ascii="Arial" w:hAnsi="Arial" w:cs="Arial"/>
          <w:sz w:val="24"/>
          <w:szCs w:val="24"/>
        </w:rPr>
        <w:t>apability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 may be considered </w:t>
      </w:r>
      <w:r w:rsidR="00D75358">
        <w:rPr>
          <w:rFonts w:ascii="Arial" w:hAnsi="Arial" w:cs="Arial"/>
          <w:sz w:val="24"/>
          <w:szCs w:val="24"/>
        </w:rPr>
        <w:t xml:space="preserve">to be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  </w:t>
      </w:r>
      <w:r w:rsidR="00D46782">
        <w:rPr>
          <w:rFonts w:ascii="Arial" w:hAnsi="Arial" w:cs="Arial"/>
          <w:sz w:val="24"/>
          <w:szCs w:val="24"/>
        </w:rPr>
        <w:t xml:space="preserve">It should also be noted that breach of the </w:t>
      </w:r>
      <w:r w:rsidR="001D5694">
        <w:rPr>
          <w:rFonts w:ascii="Arial" w:hAnsi="Arial" w:cs="Arial"/>
          <w:sz w:val="24"/>
          <w:szCs w:val="24"/>
        </w:rPr>
        <w:t>p</w:t>
      </w:r>
      <w:r w:rsidR="00D46782">
        <w:rPr>
          <w:rFonts w:ascii="Arial" w:hAnsi="Arial" w:cs="Arial"/>
          <w:sz w:val="24"/>
          <w:szCs w:val="24"/>
        </w:rPr>
        <w:t xml:space="preserve">olicy could also lead to criminal or civil action if illegal material is involved or legislation is contravened.  </w:t>
      </w:r>
      <w:proofErr w:type="spellStart"/>
      <w:r w:rsidR="001E3956">
        <w:rPr>
          <w:rFonts w:ascii="Arial" w:hAnsi="Arial" w:cs="Arial"/>
          <w:sz w:val="24"/>
          <w:szCs w:val="24"/>
        </w:rPr>
        <w:t>Councillors</w:t>
      </w:r>
      <w:proofErr w:type="spellEnd"/>
      <w:r w:rsidR="001E3956">
        <w:rPr>
          <w:rFonts w:ascii="Arial" w:hAnsi="Arial" w:cs="Arial"/>
          <w:sz w:val="24"/>
          <w:szCs w:val="24"/>
        </w:rPr>
        <w:t xml:space="preserve"> found to be in breach of this </w:t>
      </w:r>
      <w:r w:rsidR="001D5694">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00AB1B97" w14:textId="77777777" w:rsidR="00FD25AA" w:rsidRPr="00E810F4" w:rsidRDefault="00FD25AA" w:rsidP="00E810F4">
      <w:pPr>
        <w:jc w:val="both"/>
        <w:rPr>
          <w:rFonts w:ascii="Arial" w:hAnsi="Arial" w:cs="Arial"/>
          <w:sz w:val="24"/>
          <w:szCs w:val="24"/>
        </w:rPr>
      </w:pP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59308990"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 xml:space="preserve">measures in place to </w:t>
      </w:r>
      <w:proofErr w:type="spellStart"/>
      <w:r w:rsidR="00C16E0F">
        <w:rPr>
          <w:rFonts w:ascii="Arial" w:hAnsi="Arial" w:cs="Arial"/>
          <w:sz w:val="24"/>
          <w:szCs w:val="24"/>
        </w:rPr>
        <w:t>minimi</w:t>
      </w:r>
      <w:r w:rsidR="005F64D0">
        <w:rPr>
          <w:rFonts w:ascii="Arial" w:hAnsi="Arial" w:cs="Arial"/>
          <w:sz w:val="24"/>
          <w:szCs w:val="24"/>
        </w:rPr>
        <w:t>s</w:t>
      </w:r>
      <w:r w:rsidR="00C16E0F">
        <w:rPr>
          <w:rFonts w:ascii="Arial" w:hAnsi="Arial" w:cs="Arial"/>
          <w:sz w:val="24"/>
          <w:szCs w:val="24"/>
        </w:rPr>
        <w:t>e</w:t>
      </w:r>
      <w:proofErr w:type="spellEnd"/>
      <w:r w:rsidR="00C16E0F">
        <w:rPr>
          <w:rFonts w:ascii="Arial" w:hAnsi="Arial" w:cs="Arial"/>
          <w:sz w:val="24"/>
          <w:szCs w:val="24"/>
        </w:rPr>
        <w:t xml:space="preserve"> personal data processing and </w:t>
      </w:r>
      <w:r w:rsidR="000A661B">
        <w:rPr>
          <w:rFonts w:ascii="Arial" w:hAnsi="Arial" w:cs="Arial"/>
          <w:sz w:val="24"/>
          <w:szCs w:val="24"/>
        </w:rPr>
        <w:t>that they only process data that is necessary for the purposes of processing and stored for as long as is necessary</w:t>
      </w:r>
      <w:r w:rsidR="00721E3E">
        <w:rPr>
          <w:rFonts w:ascii="Arial" w:hAnsi="Arial" w:cs="Arial"/>
          <w:sz w:val="24"/>
          <w:szCs w:val="24"/>
        </w:rPr>
        <w:t>.</w:t>
      </w:r>
      <w:r w:rsidR="00637F9A">
        <w:rPr>
          <w:rFonts w:ascii="Arial" w:hAnsi="Arial" w:cs="Arial"/>
          <w:sz w:val="24"/>
          <w:szCs w:val="24"/>
        </w:rPr>
        <w:t xml:space="preserve">  </w:t>
      </w:r>
    </w:p>
    <w:p w14:paraId="564C4C95" w14:textId="250CBA5F"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  These measures include the use of Data Protection Impact Assessments (DPIAs)</w:t>
      </w:r>
      <w:r w:rsidR="0082249B">
        <w:rPr>
          <w:rFonts w:ascii="Arial" w:hAnsi="Arial" w:cs="Arial"/>
          <w:sz w:val="24"/>
          <w:szCs w:val="24"/>
        </w:rPr>
        <w:t>.</w:t>
      </w:r>
    </w:p>
    <w:p w14:paraId="4F49A0DC" w14:textId="77777777" w:rsidR="00FD25AA" w:rsidRDefault="00FD25AA" w:rsidP="008C008B">
      <w:pPr>
        <w:jc w:val="both"/>
        <w:rPr>
          <w:rFonts w:ascii="Arial" w:hAnsi="Arial" w:cs="Arial"/>
          <w:sz w:val="24"/>
          <w:szCs w:val="24"/>
        </w:rPr>
      </w:pP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31958552"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  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4D0883C4"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 xml:space="preserve">If a contractor, partner </w:t>
      </w:r>
      <w:proofErr w:type="spellStart"/>
      <w:r w:rsidR="0042610F">
        <w:rPr>
          <w:rFonts w:ascii="Arial" w:hAnsi="Arial" w:cs="Arial"/>
          <w:sz w:val="24"/>
          <w:szCs w:val="24"/>
        </w:rPr>
        <w:t>organi</w:t>
      </w:r>
      <w:r w:rsidR="00076EA9">
        <w:rPr>
          <w:rFonts w:ascii="Arial" w:hAnsi="Arial" w:cs="Arial"/>
          <w:sz w:val="24"/>
          <w:szCs w:val="24"/>
        </w:rPr>
        <w:t>s</w:t>
      </w:r>
      <w:r w:rsidR="0042610F">
        <w:rPr>
          <w:rFonts w:ascii="Arial" w:hAnsi="Arial" w:cs="Arial"/>
          <w:sz w:val="24"/>
          <w:szCs w:val="24"/>
        </w:rPr>
        <w:t>ation</w:t>
      </w:r>
      <w:proofErr w:type="spellEnd"/>
      <w:r w:rsidR="0042610F">
        <w:rPr>
          <w:rFonts w:ascii="Arial" w:hAnsi="Arial" w:cs="Arial"/>
          <w:sz w:val="24"/>
          <w:szCs w:val="24"/>
        </w:rPr>
        <w:t xml:space="preserve"> or agent of the Council is appointed or engaged to collect, hold, process or deal with personal data on behalf of the council,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w:t>
      </w:r>
      <w:proofErr w:type="spellStart"/>
      <w:r w:rsidR="00E9467B">
        <w:rPr>
          <w:rFonts w:ascii="Arial" w:hAnsi="Arial" w:cs="Arial"/>
          <w:sz w:val="24"/>
          <w:szCs w:val="24"/>
        </w:rPr>
        <w:t>Council</w:t>
      </w:r>
      <w:r w:rsidR="003D07ED">
        <w:rPr>
          <w:rFonts w:ascii="Arial" w:hAnsi="Arial" w:cs="Arial"/>
          <w:sz w:val="24"/>
          <w:szCs w:val="24"/>
        </w:rPr>
        <w:t>lor</w:t>
      </w:r>
      <w:proofErr w:type="spellEnd"/>
      <w:r w:rsidR="003D07ED">
        <w:rPr>
          <w:rFonts w:ascii="Arial" w:hAnsi="Arial" w:cs="Arial"/>
          <w:sz w:val="24"/>
          <w:szCs w:val="24"/>
        </w:rPr>
        <w:t xml:space="preserve"> or Council </w:t>
      </w:r>
      <w:r w:rsidR="00E9467B">
        <w:rPr>
          <w:rFonts w:ascii="Arial" w:hAnsi="Arial" w:cs="Arial"/>
          <w:sz w:val="24"/>
          <w:szCs w:val="24"/>
        </w:rPr>
        <w:t xml:space="preserve">officer must ensure that personal data is managed in accordance </w:t>
      </w:r>
      <w:r w:rsidR="00C95086">
        <w:rPr>
          <w:rFonts w:ascii="Arial" w:hAnsi="Arial" w:cs="Arial"/>
          <w:sz w:val="24"/>
          <w:szCs w:val="24"/>
        </w:rPr>
        <w:t>with data protection law and this Policy.</w:t>
      </w:r>
    </w:p>
    <w:p w14:paraId="06DEEFD9" w14:textId="3FBF81FA" w:rsidR="00C950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 xml:space="preserve">Security and data protection requirements must be included in any contract that the agent, contractor or partner </w:t>
      </w:r>
      <w:proofErr w:type="spellStart"/>
      <w:r w:rsidR="00C95086">
        <w:rPr>
          <w:rFonts w:ascii="Arial" w:hAnsi="Arial" w:cs="Arial"/>
          <w:sz w:val="24"/>
          <w:szCs w:val="24"/>
        </w:rPr>
        <w:t>organi</w:t>
      </w:r>
      <w:r w:rsidR="00076EA9">
        <w:rPr>
          <w:rFonts w:ascii="Arial" w:hAnsi="Arial" w:cs="Arial"/>
          <w:sz w:val="24"/>
          <w:szCs w:val="24"/>
        </w:rPr>
        <w:t>s</w:t>
      </w:r>
      <w:r w:rsidR="00C95086">
        <w:rPr>
          <w:rFonts w:ascii="Arial" w:hAnsi="Arial" w:cs="Arial"/>
          <w:sz w:val="24"/>
          <w:szCs w:val="24"/>
        </w:rPr>
        <w:t>ation</w:t>
      </w:r>
      <w:proofErr w:type="spellEnd"/>
      <w:r w:rsidR="00C95086">
        <w:rPr>
          <w:rFonts w:ascii="Arial" w:hAnsi="Arial" w:cs="Arial"/>
          <w:sz w:val="24"/>
          <w:szCs w:val="24"/>
        </w:rPr>
        <w:t xml:space="preserve">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lastRenderedPageBreak/>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726502B1" w14:textId="77777777" w:rsidR="00FD25AA" w:rsidRPr="0042610F" w:rsidRDefault="00FD25AA" w:rsidP="00822B03">
      <w:pPr>
        <w:jc w:val="both"/>
        <w:rPr>
          <w:rFonts w:ascii="Arial" w:hAnsi="Arial" w:cs="Arial"/>
          <w:sz w:val="24"/>
          <w:szCs w:val="24"/>
        </w:rPr>
      </w:pP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718F8F76"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E4FF7">
        <w:rPr>
          <w:rFonts w:ascii="Arial" w:hAnsi="Arial" w:cs="Arial"/>
          <w:sz w:val="24"/>
          <w:szCs w:val="24"/>
        </w:rPr>
        <w:t>.  The Council will be transparent and as open as possible about how and with whom data is shared</w:t>
      </w:r>
      <w:r w:rsidR="00DF5869">
        <w:rPr>
          <w:rFonts w:ascii="Arial" w:hAnsi="Arial" w:cs="Arial"/>
          <w:sz w:val="24"/>
          <w:szCs w:val="24"/>
        </w:rPr>
        <w:t>; with what authority; and for what purpose; and with what protections and safeguards.</w:t>
      </w:r>
      <w:r w:rsidR="00787036">
        <w:rPr>
          <w:rFonts w:ascii="Arial" w:hAnsi="Arial" w:cs="Arial"/>
          <w:sz w:val="24"/>
          <w:szCs w:val="24"/>
        </w:rPr>
        <w:t xml:space="preserve">  </w:t>
      </w:r>
    </w:p>
    <w:p w14:paraId="189F439E" w14:textId="57182549"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 xml:space="preserve">Any Councillor or officer dealing with telephone enquiries must be careful about disclosing personal information held by the Council.  In order to manage this the </w:t>
      </w:r>
      <w:proofErr w:type="spellStart"/>
      <w:r w:rsidR="00785D4C">
        <w:rPr>
          <w:rFonts w:ascii="Arial" w:hAnsi="Arial" w:cs="Arial"/>
          <w:sz w:val="24"/>
          <w:szCs w:val="24"/>
        </w:rPr>
        <w:t>enquirier</w:t>
      </w:r>
      <w:proofErr w:type="spellEnd"/>
      <w:r w:rsidR="00785D4C">
        <w:rPr>
          <w:rFonts w:ascii="Arial" w:hAnsi="Arial" w:cs="Arial"/>
          <w:sz w:val="24"/>
          <w:szCs w:val="24"/>
        </w:rPr>
        <w:t xml:space="preserve">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36EF14C8" w14:textId="77777777" w:rsidR="00FD25AA" w:rsidRDefault="00FD25AA" w:rsidP="00DC6C3B">
      <w:pPr>
        <w:pStyle w:val="ListParagraph"/>
        <w:ind w:left="0"/>
        <w:jc w:val="both"/>
        <w:rPr>
          <w:rFonts w:ascii="Arial" w:hAnsi="Arial" w:cs="Arial"/>
          <w:sz w:val="24"/>
          <w:szCs w:val="24"/>
        </w:rPr>
      </w:pP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4E8F7967"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  This is called a Subject Access Request (SAR)</w:t>
      </w:r>
      <w:r w:rsidR="00F6484E">
        <w:rPr>
          <w:rFonts w:ascii="Arial" w:hAnsi="Arial" w:cs="Arial"/>
          <w:sz w:val="24"/>
          <w:szCs w:val="24"/>
        </w:rPr>
        <w:t xml:space="preserve">.  Information on how an individual can make a SAR can be found </w:t>
      </w:r>
      <w:r w:rsidR="00A06C7D">
        <w:rPr>
          <w:rFonts w:ascii="Arial" w:hAnsi="Arial" w:cs="Arial"/>
          <w:sz w:val="24"/>
          <w:szCs w:val="24"/>
        </w:rPr>
        <w:t>BY REFERENCE TO CLERK IN THE FIRST INSTANCE.</w:t>
      </w:r>
    </w:p>
    <w:p w14:paraId="237C99B7" w14:textId="71360A71"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5210D6">
        <w:rPr>
          <w:rFonts w:ascii="Arial" w:hAnsi="Arial" w:cs="Arial"/>
          <w:sz w:val="24"/>
          <w:szCs w:val="24"/>
        </w:rPr>
        <w:t>s</w:t>
      </w:r>
      <w:r w:rsidR="006860F8">
        <w:rPr>
          <w:rFonts w:ascii="Arial" w:hAnsi="Arial" w:cs="Arial"/>
          <w:sz w:val="24"/>
          <w:szCs w:val="24"/>
        </w:rPr>
        <w:t>.  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64ADF3CC" w14:textId="77777777" w:rsidR="00FD25AA" w:rsidRDefault="00FD25AA" w:rsidP="00FE3A9F">
      <w:pPr>
        <w:rPr>
          <w:rFonts w:ascii="Arial" w:hAnsi="Arial" w:cs="Arial"/>
          <w:sz w:val="24"/>
          <w:szCs w:val="24"/>
        </w:rPr>
      </w:pP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6672FC0D"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23342D">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359C9A5E" w14:textId="77777777" w:rsidR="00FD25AA" w:rsidRPr="0080619B" w:rsidRDefault="00FD25AA" w:rsidP="0080619B">
      <w:pPr>
        <w:jc w:val="both"/>
        <w:rPr>
          <w:rFonts w:ascii="Arial" w:hAnsi="Arial" w:cs="Arial"/>
          <w:sz w:val="24"/>
          <w:szCs w:val="24"/>
        </w:rPr>
      </w:pPr>
    </w:p>
    <w:p w14:paraId="0D8295F8" w14:textId="538A7BCC" w:rsidR="00AF3FD1" w:rsidRPr="003B5A56" w:rsidRDefault="003B5A56" w:rsidP="003B5A56">
      <w:pPr>
        <w:jc w:val="both"/>
        <w:rPr>
          <w:rFonts w:ascii="Arial" w:hAnsi="Arial" w:cs="Arial"/>
          <w:b/>
          <w:sz w:val="24"/>
          <w:szCs w:val="24"/>
        </w:rPr>
      </w:pPr>
      <w:r>
        <w:rPr>
          <w:rFonts w:ascii="Arial" w:hAnsi="Arial" w:cs="Arial"/>
          <w:b/>
          <w:sz w:val="24"/>
          <w:szCs w:val="24"/>
        </w:rPr>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46D2EFA1" w14:textId="77777777" w:rsidR="00A675ED" w:rsidRDefault="00A675ED" w:rsidP="00A675ED">
      <w:pPr>
        <w:pStyle w:val="ListParagraph"/>
        <w:ind w:left="1430"/>
        <w:jc w:val="both"/>
        <w:rPr>
          <w:rFonts w:ascii="Arial" w:hAnsi="Arial" w:cs="Arial"/>
          <w:sz w:val="24"/>
          <w:szCs w:val="24"/>
        </w:rPr>
      </w:pPr>
    </w:p>
    <w:p w14:paraId="0ED25F4E" w14:textId="01685CF9"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 xml:space="preserve">ing and managing information security </w:t>
      </w:r>
      <w:proofErr w:type="spellStart"/>
      <w:r w:rsidR="00A675ED" w:rsidRPr="00A675ED">
        <w:rPr>
          <w:rFonts w:ascii="Arial" w:hAnsi="Arial" w:cs="Arial"/>
          <w:sz w:val="24"/>
          <w:szCs w:val="24"/>
        </w:rPr>
        <w:t>incidents.Th</w:t>
      </w:r>
      <w:r w:rsidR="00076EA9">
        <w:rPr>
          <w:rFonts w:ascii="Arial" w:hAnsi="Arial" w:cs="Arial"/>
          <w:sz w:val="24"/>
          <w:szCs w:val="24"/>
        </w:rPr>
        <w:t>is</w:t>
      </w:r>
      <w:proofErr w:type="spellEnd"/>
      <w:r w:rsidR="00A675ED" w:rsidRPr="00A675ED">
        <w:rPr>
          <w:rFonts w:ascii="Arial" w:hAnsi="Arial" w:cs="Arial"/>
          <w:sz w:val="24"/>
          <w:szCs w:val="24"/>
        </w:rPr>
        <w:t xml:space="preserve"> occurs when data or information is transferred to </w:t>
      </w:r>
      <w:r w:rsidR="00A675ED" w:rsidRPr="00A675ED">
        <w:rPr>
          <w:rFonts w:ascii="Arial" w:hAnsi="Arial" w:cs="Arial"/>
          <w:sz w:val="24"/>
          <w:szCs w:val="24"/>
        </w:rPr>
        <w:lastRenderedPageBreak/>
        <w:t>somebody who 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204E8635"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e the impact and to assist with managing risk.  The Council will fully investigate both actual and potential failures and take remedial steps if necessary maintain a register of compliance failures.  If the incident involves or impacts personal data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706B5466" w14:textId="77777777" w:rsidR="002A78EF" w:rsidRDefault="002A78EF" w:rsidP="004C1C68">
      <w:pPr>
        <w:pStyle w:val="ListParagraph"/>
        <w:ind w:left="360"/>
        <w:jc w:val="both"/>
        <w:rPr>
          <w:rFonts w:ascii="Arial" w:hAnsi="Arial" w:cs="Arial"/>
          <w:b/>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3D5DDE7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3B5A56">
        <w:rPr>
          <w:rFonts w:ascii="Arial" w:hAnsi="Arial" w:cs="Arial"/>
          <w:b/>
          <w:bCs/>
          <w:color w:val="000000"/>
          <w:sz w:val="24"/>
          <w:szCs w:val="24"/>
        </w:rPr>
        <w:t>0</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policy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1BD4BE3F" w:rsidR="00C16437"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3B5A56">
        <w:rPr>
          <w:rFonts w:ascii="Arial" w:hAnsi="Arial" w:cs="Arial"/>
          <w:b/>
          <w:bCs/>
          <w:color w:val="000000"/>
          <w:sz w:val="24"/>
          <w:szCs w:val="24"/>
        </w:rPr>
        <w:t>0</w:t>
      </w:r>
      <w:r w:rsidRPr="00163798">
        <w:rPr>
          <w:rFonts w:ascii="Arial" w:hAnsi="Arial" w:cs="Arial"/>
          <w:b/>
          <w:bCs/>
          <w:color w:val="000000"/>
          <w:sz w:val="24"/>
          <w:szCs w:val="24"/>
        </w:rPr>
        <w:t>.</w:t>
      </w:r>
      <w:r w:rsidR="004708CA">
        <w:rPr>
          <w:rFonts w:ascii="Arial" w:hAnsi="Arial" w:cs="Arial"/>
          <w:b/>
          <w:bCs/>
          <w:color w:val="000000"/>
          <w:sz w:val="24"/>
          <w:szCs w:val="24"/>
        </w:rPr>
        <w:t>2</w:t>
      </w:r>
      <w:r w:rsidRPr="00163798">
        <w:rPr>
          <w:rFonts w:ascii="Arial" w:hAnsi="Arial" w:cs="Arial"/>
          <w:color w:val="000000"/>
          <w:sz w:val="24"/>
          <w:szCs w:val="24"/>
        </w:rPr>
        <w:t>  </w:t>
      </w:r>
      <w:r w:rsidR="00F216D9">
        <w:rPr>
          <w:rFonts w:ascii="Arial" w:hAnsi="Arial" w:cs="Arial"/>
          <w:color w:val="000000"/>
          <w:sz w:val="24"/>
          <w:szCs w:val="24"/>
        </w:rPr>
        <w:tab/>
      </w:r>
      <w:r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Pr="00163798">
        <w:rPr>
          <w:rFonts w:ascii="Arial" w:hAnsi="Arial" w:cs="Arial"/>
          <w:color w:val="000000"/>
          <w:sz w:val="24"/>
          <w:szCs w:val="24"/>
        </w:rPr>
        <w:t xml:space="preserve"> Disciplinary Procedure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1857201B" w14:textId="6389629F" w:rsidR="00C16437" w:rsidRPr="00163798" w:rsidRDefault="00C16437" w:rsidP="00C16437">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p>
    <w:p w14:paraId="61777D41" w14:textId="093F817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00C16437" w:rsidRPr="00163798">
        <w:rPr>
          <w:rFonts w:ascii="Arial" w:hAnsi="Arial" w:cs="Arial"/>
          <w:b/>
          <w:bCs/>
          <w:color w:val="000000"/>
          <w:sz w:val="24"/>
          <w:szCs w:val="24"/>
        </w:rPr>
        <w:t>EQUIPMENT SECURITY AND PASSWORDS</w:t>
      </w:r>
      <w:r w:rsidR="00C16437"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7631238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proofErr w:type="spellStart"/>
      <w:r w:rsidR="00B77737">
        <w:rPr>
          <w:rFonts w:ascii="Arial" w:hAnsi="Arial" w:cs="Arial"/>
          <w:color w:val="000000"/>
          <w:sz w:val="24"/>
          <w:szCs w:val="24"/>
        </w:rPr>
        <w:t>Councillors</w:t>
      </w:r>
      <w:proofErr w:type="spellEnd"/>
      <w:r w:rsidR="00B77737">
        <w:rPr>
          <w:rFonts w:ascii="Arial" w:hAnsi="Arial" w:cs="Arial"/>
          <w:color w:val="000000"/>
          <w:sz w:val="24"/>
          <w:szCs w:val="24"/>
        </w:rPr>
        <w:t xml:space="preserve">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sidR="00F216D9">
        <w:rPr>
          <w:rFonts w:ascii="Arial" w:hAnsi="Arial" w:cs="Arial"/>
          <w:color w:val="000000"/>
          <w:sz w:val="24"/>
          <w:szCs w:val="24"/>
        </w:rPr>
        <w:t>them</w:t>
      </w:r>
      <w:r w:rsidR="00C16437" w:rsidRPr="00163798">
        <w:rPr>
          <w:rFonts w:ascii="Arial" w:hAnsi="Arial" w:cs="Arial"/>
          <w:color w:val="000000"/>
          <w:sz w:val="24"/>
          <w:szCs w:val="24"/>
        </w:rPr>
        <w:t xml:space="preserve">, and must not allow it to be used by anyone other than in accordance with this policy.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599E58CB" w:rsidR="00C16437" w:rsidRDefault="00561359"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4D26766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7982C3F" w14:textId="6456670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C16437" w:rsidRPr="00163798">
        <w:rPr>
          <w:rFonts w:ascii="Arial" w:hAnsi="Arial" w:cs="Arial"/>
          <w:b/>
          <w:bCs/>
          <w:color w:val="000000"/>
          <w:sz w:val="24"/>
          <w:szCs w:val="24"/>
        </w:rPr>
        <w:t>SYSTEMS AND DATA SECURITY</w:t>
      </w:r>
      <w:r w:rsidR="00C16437"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5FA22DB8"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destroy or modify existing systems, programs, information or data (except as </w:t>
      </w:r>
      <w:proofErr w:type="spellStart"/>
      <w:r w:rsidR="00C16437" w:rsidRPr="00163798">
        <w:rPr>
          <w:rFonts w:ascii="Arial" w:hAnsi="Arial" w:cs="Arial"/>
          <w:color w:val="000000"/>
          <w:sz w:val="24"/>
          <w:szCs w:val="24"/>
        </w:rPr>
        <w:t>authorised</w:t>
      </w:r>
      <w:proofErr w:type="spellEnd"/>
      <w:r w:rsidR="00C16437" w:rsidRPr="00163798">
        <w:rPr>
          <w:rFonts w:ascii="Arial" w:hAnsi="Arial" w:cs="Arial"/>
          <w:color w:val="000000"/>
          <w:sz w:val="24"/>
          <w:szCs w:val="24"/>
        </w:rPr>
        <w:t xml:space="preserve">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7A9F4EC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r>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w:t>
      </w:r>
      <w:proofErr w:type="spellStart"/>
      <w:r w:rsidR="00C16437" w:rsidRPr="00163798">
        <w:rPr>
          <w:rFonts w:ascii="Arial" w:hAnsi="Arial" w:cs="Arial"/>
          <w:color w:val="000000"/>
          <w:sz w:val="24"/>
          <w:szCs w:val="24"/>
        </w:rPr>
        <w:t>unauthorised</w:t>
      </w:r>
      <w:proofErr w:type="spellEnd"/>
      <w:r w:rsidR="00C16437" w:rsidRPr="00163798">
        <w:rPr>
          <w:rFonts w:ascii="Arial" w:hAnsi="Arial" w:cs="Arial"/>
          <w:color w:val="000000"/>
          <w:sz w:val="24"/>
          <w:szCs w:val="24"/>
        </w:rPr>
        <w:t xml:space="preserve">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441ABC6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1</w:t>
      </w:r>
      <w:r w:rsidR="001474AE">
        <w:rPr>
          <w:rFonts w:ascii="Arial" w:hAnsi="Arial" w:cs="Arial"/>
          <w:b/>
          <w:bCs/>
          <w:color w:val="000000"/>
          <w:sz w:val="24"/>
          <w:szCs w:val="24"/>
        </w:rPr>
        <w:t>2</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computers or USB storage devices to our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03554C3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particular caution when opening unsolicited e-mails from unknown sources. If an e-mail looks suspicious do not reply to it, open any attachments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5B95D784"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F216D9">
        <w:rPr>
          <w:rFonts w:ascii="Arial" w:hAnsi="Arial" w:cs="Arial"/>
          <w:color w:val="000000"/>
          <w:sz w:val="24"/>
          <w:szCs w:val="24"/>
        </w:rPr>
        <w:t>Users must i</w:t>
      </w:r>
      <w:r w:rsidR="00C16437" w:rsidRPr="00163798">
        <w:rPr>
          <w:rFonts w:ascii="Arial" w:hAnsi="Arial" w:cs="Arial"/>
          <w:color w:val="000000"/>
          <w:sz w:val="24"/>
          <w:szCs w:val="24"/>
        </w:rPr>
        <w:t xml:space="preserve">nform </w:t>
      </w:r>
      <w:r w:rsidR="00A06C7D">
        <w:rPr>
          <w:rFonts w:ascii="Arial" w:hAnsi="Arial" w:cs="Arial"/>
          <w:color w:val="000000"/>
          <w:sz w:val="24"/>
          <w:szCs w:val="24"/>
        </w:rPr>
        <w:t>CLERK</w:t>
      </w:r>
      <w:r w:rsidR="00F42071">
        <w:rPr>
          <w:rFonts w:ascii="Arial" w:hAnsi="Arial" w:cs="Arial"/>
          <w:color w:val="000000"/>
          <w:sz w:val="24"/>
          <w:szCs w:val="24"/>
        </w:rPr>
        <w:t xml:space="preserve">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090B599"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61BC771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2F29DA" w14:textId="1FEFE44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185C87F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3E825F6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pornographic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1F846F9B"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1474AE">
        <w:rPr>
          <w:rFonts w:ascii="Arial" w:hAnsi="Arial" w:cs="Arial"/>
          <w:color w:val="000000"/>
          <w:sz w:val="24"/>
          <w:szCs w:val="24"/>
        </w:rPr>
        <w:t xml:space="preserve">For the purposes of council business, users must use a designated email account </w:t>
      </w:r>
      <w:r w:rsidR="00721E3E">
        <w:rPr>
          <w:rFonts w:ascii="Arial" w:hAnsi="Arial" w:cs="Arial"/>
          <w:color w:val="000000"/>
          <w:sz w:val="24"/>
          <w:szCs w:val="24"/>
        </w:rPr>
        <w:t xml:space="preserve">(or only use the email account provided) </w:t>
      </w:r>
      <w:r w:rsidR="001474AE">
        <w:rPr>
          <w:rFonts w:ascii="Arial" w:hAnsi="Arial" w:cs="Arial"/>
          <w:color w:val="000000"/>
          <w:sz w:val="24"/>
          <w:szCs w:val="24"/>
        </w:rPr>
        <w:t>in order to receive or send email correspondence.</w:t>
      </w:r>
      <w:r w:rsidR="00C16437" w:rsidRPr="00163798">
        <w:rPr>
          <w:rFonts w:ascii="Arial" w:hAnsi="Arial" w:cs="Arial"/>
          <w:color w:val="000000"/>
          <w:sz w:val="24"/>
          <w:szCs w:val="24"/>
        </w:rPr>
        <w:t xml:space="preserve"> </w:t>
      </w:r>
    </w:p>
    <w:p w14:paraId="74F5BFF0"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573C4A57"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E6ED48" w14:textId="054DF10D"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506973_1"/>
      <w:bookmarkEnd w:id="2"/>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1EF38B2B" w:rsidR="00EE4A6C"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b/>
          <w:bCs/>
          <w:color w:val="000000"/>
          <w:sz w:val="24"/>
          <w:szCs w:val="24"/>
        </w:rPr>
        <w:t>.</w:t>
      </w:r>
      <w:r w:rsidR="001171F9">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be in sufficient bad taste to fall within this</w:t>
      </w:r>
    </w:p>
    <w:p w14:paraId="70B17D01" w14:textId="77777777" w:rsidR="00EE4A6C"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1012F994" w14:textId="2C59222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08D64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3" w:name="co_anchor_a209974_1"/>
      <w:bookmarkEnd w:id="3"/>
      <w:r w:rsidRPr="00163798">
        <w:rPr>
          <w:rFonts w:ascii="Arial" w:hAnsi="Arial" w:cs="Arial"/>
          <w:color w:val="000000"/>
          <w:sz w:val="24"/>
          <w:szCs w:val="24"/>
        </w:rPr>
        <w:t> </w:t>
      </w:r>
    </w:p>
    <w:p w14:paraId="081274FC" w14:textId="1BBE3DB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 xml:space="preserve">PROHIBITED USE OF </w:t>
      </w:r>
      <w:r w:rsidR="002A3BB5">
        <w:rPr>
          <w:rFonts w:ascii="Arial" w:hAnsi="Arial" w:cs="Arial"/>
          <w:b/>
          <w:bCs/>
          <w:color w:val="000000"/>
          <w:sz w:val="24"/>
          <w:szCs w:val="24"/>
        </w:rPr>
        <w:t xml:space="preserve">COUNCIL </w:t>
      </w:r>
      <w:r w:rsidR="00C16437" w:rsidRPr="00163798">
        <w:rPr>
          <w:rFonts w:ascii="Arial" w:hAnsi="Arial" w:cs="Arial"/>
          <w:b/>
          <w:bCs/>
          <w:color w:val="000000"/>
          <w:sz w:val="24"/>
          <w:szCs w:val="24"/>
        </w:rPr>
        <w:t>SYSTEMS</w:t>
      </w:r>
      <w:r w:rsidR="00C16437"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17EBA3B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color w:val="000000"/>
          <w:sz w:val="24"/>
          <w:szCs w:val="24"/>
        </w:rPr>
        <w:t xml:space="preserve">Misuse or excessive personal use of our telephone or e-mail system or inappropriate internet use will be dealt with under </w:t>
      </w:r>
      <w:r w:rsidR="00D6078E">
        <w:rPr>
          <w:rFonts w:ascii="Arial" w:hAnsi="Arial" w:cs="Arial"/>
          <w:color w:val="000000"/>
          <w:sz w:val="24"/>
          <w:szCs w:val="24"/>
        </w:rPr>
        <w:t>the Council’s D</w:t>
      </w:r>
      <w:r w:rsidR="00C16437" w:rsidRPr="00163798">
        <w:rPr>
          <w:rFonts w:ascii="Arial" w:hAnsi="Arial" w:cs="Arial"/>
          <w:color w:val="000000"/>
          <w:sz w:val="24"/>
          <w:szCs w:val="24"/>
        </w:rPr>
        <w:t>isciplinary Procedure.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226D3E" w14:textId="488254A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Creating, viewing, accessing, transmitting or downloading any of the following </w:t>
      </w:r>
      <w:r w:rsidR="00C16437" w:rsidRPr="00163798">
        <w:rPr>
          <w:rFonts w:ascii="Arial" w:hAnsi="Arial" w:cs="Arial"/>
          <w:color w:val="000000"/>
          <w:sz w:val="24"/>
          <w:szCs w:val="24"/>
        </w:rPr>
        <w:lastRenderedPageBreak/>
        <w:t>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(a)</w:t>
      </w:r>
      <w:r w:rsidRPr="00163798">
        <w:rPr>
          <w:rFonts w:ascii="Arial" w:hAnsi="Arial" w:cs="Arial"/>
          <w:color w:val="000000"/>
          <w:sz w:val="24"/>
          <w:szCs w:val="24"/>
        </w:rPr>
        <w:t>  pornographic material (that is, writing, pictures, films and video clips of a sexually explicit or arousing nature);</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20545B1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Pr="00163798">
        <w:rPr>
          <w:rFonts w:ascii="Arial" w:hAnsi="Arial" w:cs="Arial"/>
          <w:color w:val="000000"/>
          <w:sz w:val="24"/>
          <w:szCs w:val="24"/>
        </w:rPr>
        <w:t xml:space="preserve">  offensive, obscene, or criminal material or material which is liable to cause embarrassment to us or </w:t>
      </w:r>
      <w:r w:rsidR="00117167">
        <w:rPr>
          <w:rFonts w:ascii="Arial" w:hAnsi="Arial" w:cs="Arial"/>
          <w:color w:val="000000"/>
          <w:sz w:val="24"/>
          <w:szCs w:val="24"/>
        </w:rPr>
        <w:t>our local community</w:t>
      </w:r>
      <w:r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Pr="00163798">
        <w:rPr>
          <w:rFonts w:ascii="Arial" w:hAnsi="Arial" w:cs="Arial"/>
          <w:color w:val="000000"/>
          <w:sz w:val="24"/>
          <w:szCs w:val="24"/>
        </w:rPr>
        <w:t xml:space="preserve">  a false and defamatory statement about any person or </w:t>
      </w:r>
      <w:proofErr w:type="spellStart"/>
      <w:r w:rsidRPr="00163798">
        <w:rPr>
          <w:rFonts w:ascii="Arial" w:hAnsi="Arial" w:cs="Arial"/>
          <w:color w:val="000000"/>
          <w:sz w:val="24"/>
          <w:szCs w:val="24"/>
        </w:rPr>
        <w:t>organisation</w:t>
      </w:r>
      <w:proofErr w:type="spellEnd"/>
      <w:r w:rsidRPr="00163798">
        <w:rPr>
          <w:rFonts w:ascii="Arial" w:hAnsi="Arial" w:cs="Arial"/>
          <w:color w:val="000000"/>
          <w:sz w:val="24"/>
          <w:szCs w:val="24"/>
        </w:rPr>
        <w:t>;</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Pr="00163798">
        <w:rPr>
          <w:rFonts w:ascii="Arial" w:hAnsi="Arial" w:cs="Arial"/>
          <w:color w:val="000000"/>
          <w:sz w:val="24"/>
          <w:szCs w:val="24"/>
        </w:rPr>
        <w:t>  material which is discriminatory, offensive, derogatory or may cause embarrassment to others (including material which breaches our Equal Opportunities Policy or our Anti-harassment and Bullying Policy);</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0CAFCA41"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(e)</w:t>
      </w:r>
      <w:r w:rsidRPr="00163798">
        <w:rPr>
          <w:rFonts w:ascii="Arial" w:hAnsi="Arial" w:cs="Arial"/>
          <w:color w:val="000000"/>
          <w:sz w:val="24"/>
          <w:szCs w:val="24"/>
        </w:rPr>
        <w:t xml:space="preserve">  confidential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our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w:t>
      </w:r>
      <w:proofErr w:type="spellStart"/>
      <w:r w:rsidRPr="00163798">
        <w:rPr>
          <w:rFonts w:ascii="Arial" w:hAnsi="Arial" w:cs="Arial"/>
          <w:color w:val="000000"/>
          <w:sz w:val="24"/>
          <w:szCs w:val="24"/>
        </w:rPr>
        <w:t>authorised</w:t>
      </w:r>
      <w:proofErr w:type="spellEnd"/>
      <w:r w:rsidRPr="00163798">
        <w:rPr>
          <w:rFonts w:ascii="Arial" w:hAnsi="Arial" w:cs="Arial"/>
          <w:color w:val="000000"/>
          <w:sz w:val="24"/>
          <w:szCs w:val="24"/>
        </w:rPr>
        <w:t xml:space="preserve"> in the proper performance of your duties);</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Pr="00163798">
        <w:rPr>
          <w:rFonts w:ascii="Arial" w:hAnsi="Arial" w:cs="Arial"/>
          <w:color w:val="000000"/>
          <w:sz w:val="24"/>
          <w:szCs w:val="24"/>
        </w:rPr>
        <w:t>  </w:t>
      </w:r>
      <w:proofErr w:type="spellStart"/>
      <w:r w:rsidRPr="00163798">
        <w:rPr>
          <w:rFonts w:ascii="Arial" w:hAnsi="Arial" w:cs="Arial"/>
          <w:color w:val="000000"/>
          <w:sz w:val="24"/>
          <w:szCs w:val="24"/>
        </w:rPr>
        <w:t>unauthorised</w:t>
      </w:r>
      <w:proofErr w:type="spellEnd"/>
      <w:r w:rsidRPr="00163798">
        <w:rPr>
          <w:rFonts w:ascii="Arial" w:hAnsi="Arial" w:cs="Arial"/>
          <w:color w:val="000000"/>
          <w:sz w:val="24"/>
          <w:szCs w:val="24"/>
        </w:rPr>
        <w:t xml:space="preserve"> 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04275CD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Pr="00163798">
        <w:rPr>
          <w:rFonts w:ascii="Arial" w:hAnsi="Arial" w:cs="Arial"/>
          <w:color w:val="000000"/>
          <w:sz w:val="24"/>
          <w:szCs w:val="24"/>
        </w:rPr>
        <w:t>  any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Pr="00163798">
        <w:rPr>
          <w:rFonts w:ascii="Arial" w:hAnsi="Arial" w:cs="Arial"/>
          <w:color w:val="000000"/>
          <w:sz w:val="24"/>
          <w:szCs w:val="24"/>
        </w:rPr>
        <w:t>  music or video files or other material in breach of copyright.</w:t>
      </w:r>
    </w:p>
    <w:p w14:paraId="6870D67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5B9F807C" w:rsidR="00C16437" w:rsidRPr="00163798" w:rsidRDefault="00561359" w:rsidP="00F216D9">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54CE27ED"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.1</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is in place to </w:t>
      </w:r>
      <w:proofErr w:type="spellStart"/>
      <w:r w:rsidRPr="00163798">
        <w:rPr>
          <w:rFonts w:ascii="Arial" w:hAnsi="Arial" w:cs="Arial"/>
          <w:color w:val="000000"/>
          <w:sz w:val="24"/>
          <w:szCs w:val="24"/>
        </w:rPr>
        <w:t>minimise</w:t>
      </w:r>
      <w:proofErr w:type="spellEnd"/>
      <w:r w:rsidRPr="00163798">
        <w:rPr>
          <w:rFonts w:ascii="Arial" w:hAnsi="Arial" w:cs="Arial"/>
          <w:color w:val="000000"/>
          <w:sz w:val="24"/>
          <w:szCs w:val="24"/>
        </w:rPr>
        <w:t xml:space="preserve"> the risks to our </w:t>
      </w:r>
      <w:r w:rsidR="00117167">
        <w:rPr>
          <w:rFonts w:ascii="Arial" w:hAnsi="Arial" w:cs="Arial"/>
          <w:color w:val="000000"/>
          <w:sz w:val="24"/>
          <w:szCs w:val="24"/>
        </w:rPr>
        <w:t>Council</w:t>
      </w:r>
      <w:r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2A0333B1"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.2</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deals with the use of all forms of social media, including Facebook, LinkedIn, Twitter, Google+, Wikipedia and all other social networking sites, internet postings and blogs. It applies to use of social media for </w:t>
      </w:r>
      <w:r w:rsidR="004E6A46">
        <w:rPr>
          <w:rFonts w:ascii="Arial" w:hAnsi="Arial" w:cs="Arial"/>
          <w:color w:val="000000"/>
          <w:sz w:val="24"/>
          <w:szCs w:val="24"/>
        </w:rPr>
        <w:t>Council</w:t>
      </w:r>
      <w:r w:rsidRPr="00163798">
        <w:rPr>
          <w:rFonts w:ascii="Arial" w:hAnsi="Arial" w:cs="Arial"/>
          <w:color w:val="000000"/>
          <w:sz w:val="24"/>
          <w:szCs w:val="24"/>
        </w:rPr>
        <w:t xml:space="preserve"> purposes as well as personal use that may affect our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4A9AFEF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PROHIBITED USE</w:t>
      </w:r>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5FB0F57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42A266A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us,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756649_1"/>
      <w:bookmarkEnd w:id="4"/>
    </w:p>
    <w:p w14:paraId="2A1B477B" w14:textId="77777777" w:rsidR="00A06C7D"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w:t>
      </w:r>
      <w:r w:rsidR="001171F9">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Any misuse of social media should be reported to </w:t>
      </w:r>
      <w:r w:rsidR="00A06C7D">
        <w:rPr>
          <w:rFonts w:ascii="Arial" w:hAnsi="Arial" w:cs="Arial"/>
          <w:color w:val="000000"/>
          <w:sz w:val="24"/>
          <w:szCs w:val="24"/>
        </w:rPr>
        <w:t xml:space="preserve">COUNCIL CHAIRPERSON </w:t>
      </w:r>
    </w:p>
    <w:p w14:paraId="172E658F" w14:textId="739207D5"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5" w:name="co_anchor_a1020397_1"/>
      <w:bookmarkEnd w:id="5"/>
    </w:p>
    <w:p w14:paraId="69FADAD1" w14:textId="514F517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lastRenderedPageBreak/>
        <w:t> </w:t>
      </w:r>
    </w:p>
    <w:p w14:paraId="183F9136" w14:textId="39566B6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that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6079295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75F35046" w:rsidR="00D50B6E"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w:t>
      </w:r>
      <w:r>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59A39C38"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Pr>
          <w:rFonts w:ascii="Arial" w:hAnsi="Arial" w:cs="Arial"/>
          <w:b/>
          <w:bCs/>
          <w:color w:val="000000"/>
          <w:sz w:val="24"/>
          <w:szCs w:val="24"/>
        </w:rPr>
        <w:t>.4</w:t>
      </w:r>
      <w:r w:rsidR="00C16437" w:rsidRPr="00163798">
        <w:rPr>
          <w:rFonts w:ascii="Arial" w:hAnsi="Arial" w:cs="Arial"/>
          <w:color w:val="000000"/>
          <w:sz w:val="24"/>
          <w:szCs w:val="24"/>
        </w:rPr>
        <w:t>  </w:t>
      </w:r>
      <w:r w:rsidR="00D6078E">
        <w:rPr>
          <w:rFonts w:ascii="Arial" w:hAnsi="Arial" w:cs="Arial"/>
          <w:color w:val="000000"/>
          <w:sz w:val="24"/>
          <w:szCs w:val="24"/>
        </w:rPr>
        <w:tab/>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policy. Failure to comply with such a request may in itself result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71E1F2E1" w14:textId="0A83635C" w:rsidR="00FD5703"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6" w:name="kh_relatedContentOffset_1"/>
      <w:bookmarkEnd w:id="6"/>
    </w:p>
    <w:p w14:paraId="07A555BA" w14:textId="61785E81" w:rsidR="00E73179" w:rsidRDefault="00765E2C" w:rsidP="00F216D9">
      <w:pPr>
        <w:pStyle w:val="ListParagraph"/>
        <w:ind w:left="0"/>
        <w:jc w:val="both"/>
        <w:rPr>
          <w:rFonts w:ascii="Arial" w:hAnsi="Arial" w:cs="Arial"/>
          <w:b/>
          <w:sz w:val="24"/>
          <w:szCs w:val="24"/>
        </w:rPr>
      </w:pPr>
      <w:r>
        <w:rPr>
          <w:rFonts w:ascii="Arial" w:hAnsi="Arial" w:cs="Arial"/>
          <w:b/>
          <w:sz w:val="24"/>
          <w:szCs w:val="24"/>
        </w:rPr>
        <w:t>19</w:t>
      </w:r>
      <w:r w:rsidR="00561359">
        <w:rPr>
          <w:rFonts w:ascii="Arial" w:hAnsi="Arial" w:cs="Arial"/>
          <w:b/>
          <w:sz w:val="24"/>
          <w:szCs w:val="24"/>
        </w:rPr>
        <w:t xml:space="preserve"> </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1D6A384E"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a number of data protection concerns due to the fact that these are </w:t>
      </w:r>
      <w:r w:rsidR="00793D75">
        <w:rPr>
          <w:rFonts w:ascii="Arial" w:hAnsi="Arial" w:cs="Arial"/>
          <w:sz w:val="24"/>
          <w:szCs w:val="24"/>
        </w:rPr>
        <w:t>owned by the user rather than the data controller</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the controller 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68CADE8"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officers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8519E6">
        <w:rPr>
          <w:rFonts w:ascii="Arial" w:hAnsi="Arial" w:cs="Arial"/>
          <w:sz w:val="24"/>
          <w:szCs w:val="24"/>
        </w:rPr>
        <w:t xml:space="preserve"> will </w:t>
      </w:r>
      <w:r w:rsidR="00A80BD1">
        <w:rPr>
          <w:rFonts w:ascii="Arial" w:hAnsi="Arial" w:cs="Arial"/>
          <w:sz w:val="24"/>
          <w:szCs w:val="24"/>
        </w:rPr>
        <w:t xml:space="preserve">ensure security software is set up on </w:t>
      </w:r>
      <w:r w:rsidR="00771196">
        <w:rPr>
          <w:rFonts w:ascii="Arial" w:hAnsi="Arial" w:cs="Arial"/>
          <w:sz w:val="24"/>
          <w:szCs w:val="24"/>
        </w:rPr>
        <w:t>their</w:t>
      </w:r>
      <w:r w:rsidR="00A80BD1">
        <w:rPr>
          <w:rFonts w:ascii="Arial" w:hAnsi="Arial" w:cs="Arial"/>
          <w:sz w:val="24"/>
          <w:szCs w:val="24"/>
        </w:rPr>
        <w:t xml:space="preserve"> device and kept up to date.</w:t>
      </w:r>
    </w:p>
    <w:p w14:paraId="10607030" w14:textId="2491E10D" w:rsidR="004B0363" w:rsidRDefault="00173F22" w:rsidP="00F216D9">
      <w:pPr>
        <w:pStyle w:val="ListParagraph"/>
        <w:numPr>
          <w:ilvl w:val="0"/>
          <w:numId w:val="10"/>
        </w:numPr>
        <w:spacing w:after="100" w:afterAutospacing="1"/>
        <w:ind w:left="1077" w:hanging="357"/>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27382C">
        <w:rPr>
          <w:rFonts w:ascii="Arial" w:hAnsi="Arial" w:cs="Arial"/>
          <w:sz w:val="24"/>
          <w:szCs w:val="24"/>
        </w:rPr>
        <w:t xml:space="preserve"> will </w:t>
      </w:r>
      <w:r w:rsidR="00B03E11">
        <w:rPr>
          <w:rFonts w:ascii="Arial" w:hAnsi="Arial" w:cs="Arial"/>
          <w:sz w:val="24"/>
          <w:szCs w:val="24"/>
        </w:rPr>
        <w:t xml:space="preserve">not use </w:t>
      </w:r>
      <w:r w:rsidR="00771196">
        <w:rPr>
          <w:rFonts w:ascii="Arial" w:hAnsi="Arial" w:cs="Arial"/>
          <w:sz w:val="24"/>
          <w:szCs w:val="24"/>
        </w:rPr>
        <w:t>their</w:t>
      </w:r>
      <w:r w:rsidR="00B03E11">
        <w:rPr>
          <w:rFonts w:ascii="Arial" w:hAnsi="Arial" w:cs="Arial"/>
          <w:sz w:val="24"/>
          <w:szCs w:val="24"/>
        </w:rPr>
        <w:t xml:space="preserve"> device to store Council emails, files and data.</w:t>
      </w:r>
    </w:p>
    <w:p w14:paraId="515B7619" w14:textId="77777777" w:rsidR="00D6078E" w:rsidRDefault="00D6078E" w:rsidP="00765E2C">
      <w:pPr>
        <w:pStyle w:val="ListParagraph"/>
        <w:spacing w:after="100" w:afterAutospacing="1"/>
        <w:ind w:left="1077"/>
        <w:jc w:val="both"/>
        <w:rPr>
          <w:rFonts w:ascii="Arial" w:hAnsi="Arial" w:cs="Arial"/>
          <w:sz w:val="24"/>
          <w:szCs w:val="24"/>
        </w:rPr>
      </w:pPr>
    </w:p>
    <w:p w14:paraId="25187690" w14:textId="066FB76C" w:rsidR="00561359" w:rsidRDefault="00561359" w:rsidP="00F216D9">
      <w:pPr>
        <w:pStyle w:val="ListParagraph"/>
        <w:spacing w:after="100" w:afterAutospacing="1"/>
        <w:ind w:left="1077"/>
        <w:jc w:val="both"/>
        <w:rPr>
          <w:rFonts w:ascii="Arial" w:hAnsi="Arial" w:cs="Arial"/>
          <w:sz w:val="24"/>
          <w:szCs w:val="24"/>
        </w:rPr>
      </w:pPr>
    </w:p>
    <w:p w14:paraId="06DC6608" w14:textId="5042F26F" w:rsidR="009C2EBB" w:rsidRDefault="009C2EBB" w:rsidP="00F216D9">
      <w:pPr>
        <w:pStyle w:val="ListParagraph"/>
        <w:spacing w:after="100" w:afterAutospacing="1"/>
        <w:ind w:left="1077"/>
        <w:jc w:val="both"/>
        <w:rPr>
          <w:rFonts w:ascii="Arial" w:hAnsi="Arial" w:cs="Arial"/>
          <w:sz w:val="24"/>
          <w:szCs w:val="24"/>
        </w:rPr>
      </w:pPr>
    </w:p>
    <w:p w14:paraId="335B68A3" w14:textId="77777777" w:rsidR="009C2EBB" w:rsidRPr="00561359" w:rsidRDefault="009C2EBB" w:rsidP="00F216D9">
      <w:pPr>
        <w:pStyle w:val="ListParagraph"/>
        <w:spacing w:after="100" w:afterAutospacing="1"/>
        <w:ind w:left="1077"/>
        <w:jc w:val="both"/>
        <w:rPr>
          <w:rFonts w:ascii="Arial" w:hAnsi="Arial" w:cs="Arial"/>
          <w:sz w:val="24"/>
          <w:szCs w:val="24"/>
        </w:rPr>
      </w:pPr>
    </w:p>
    <w:p w14:paraId="52A86825" w14:textId="79AF6677" w:rsidR="001171F9" w:rsidRDefault="00561359" w:rsidP="00F216D9">
      <w:pPr>
        <w:pStyle w:val="ListParagraph"/>
        <w:ind w:left="0"/>
        <w:jc w:val="both"/>
        <w:rPr>
          <w:rFonts w:ascii="Arial" w:hAnsi="Arial" w:cs="Arial"/>
          <w:b/>
          <w:sz w:val="24"/>
          <w:szCs w:val="24"/>
        </w:rPr>
      </w:pPr>
      <w:r>
        <w:rPr>
          <w:rFonts w:ascii="Arial" w:hAnsi="Arial" w:cs="Arial"/>
          <w:b/>
          <w:sz w:val="24"/>
          <w:szCs w:val="24"/>
        </w:rPr>
        <w:t>2</w:t>
      </w:r>
      <w:r w:rsidR="00765E2C">
        <w:rPr>
          <w:rFonts w:ascii="Arial" w:hAnsi="Arial" w:cs="Arial"/>
          <w:b/>
          <w:sz w:val="24"/>
          <w:szCs w:val="24"/>
        </w:rPr>
        <w:t>0</w:t>
      </w:r>
      <w:r>
        <w:rPr>
          <w:rFonts w:ascii="Arial" w:hAnsi="Arial" w:cs="Arial"/>
          <w:b/>
          <w:sz w:val="24"/>
          <w:szCs w:val="24"/>
        </w:rPr>
        <w:t xml:space="preserve">  </w:t>
      </w:r>
      <w:r w:rsidR="00D6078E">
        <w:rPr>
          <w:rFonts w:ascii="Arial" w:hAnsi="Arial" w:cs="Arial"/>
          <w:b/>
          <w:sz w:val="24"/>
          <w:szCs w:val="24"/>
        </w:rPr>
        <w:tab/>
      </w:r>
      <w:r w:rsidR="004B0363">
        <w:rPr>
          <w:rFonts w:ascii="Arial" w:hAnsi="Arial" w:cs="Arial"/>
          <w:b/>
          <w:sz w:val="24"/>
          <w:szCs w:val="24"/>
        </w:rPr>
        <w:t xml:space="preserve">RECORDS MANAGEMENT </w:t>
      </w:r>
    </w:p>
    <w:p w14:paraId="5506EC40" w14:textId="77777777" w:rsidR="00561359" w:rsidRPr="00561359" w:rsidRDefault="00561359" w:rsidP="00F216D9">
      <w:pPr>
        <w:pStyle w:val="ListParagraph"/>
        <w:ind w:left="0"/>
        <w:jc w:val="both"/>
        <w:rPr>
          <w:rFonts w:ascii="Arial" w:hAnsi="Arial" w:cs="Arial"/>
          <w:b/>
          <w:sz w:val="24"/>
          <w:szCs w:val="24"/>
        </w:rPr>
      </w:pPr>
    </w:p>
    <w:p w14:paraId="14087D29" w14:textId="55B51A38" w:rsidR="00572671" w:rsidRDefault="00561359" w:rsidP="00F216D9">
      <w:pPr>
        <w:pStyle w:val="ListParagraph"/>
        <w:ind w:left="0"/>
        <w:jc w:val="both"/>
        <w:rPr>
          <w:rFonts w:ascii="Arial" w:hAnsi="Arial" w:cs="Arial"/>
          <w:sz w:val="24"/>
          <w:szCs w:val="24"/>
        </w:rPr>
      </w:pPr>
      <w:r>
        <w:rPr>
          <w:rFonts w:ascii="Arial" w:hAnsi="Arial" w:cs="Arial"/>
          <w:b/>
          <w:sz w:val="24"/>
          <w:szCs w:val="24"/>
        </w:rPr>
        <w:t>2</w:t>
      </w:r>
      <w:r w:rsidR="00765E2C">
        <w:rPr>
          <w:rFonts w:ascii="Arial" w:hAnsi="Arial" w:cs="Arial"/>
          <w:b/>
          <w:sz w:val="24"/>
          <w:szCs w:val="24"/>
        </w:rPr>
        <w:t>0</w:t>
      </w:r>
      <w:r w:rsidR="001171F9" w:rsidRPr="001171F9">
        <w:rPr>
          <w:rFonts w:ascii="Arial" w:hAnsi="Arial" w:cs="Arial"/>
          <w:b/>
          <w:sz w:val="24"/>
          <w:szCs w:val="24"/>
        </w:rPr>
        <w:t>.1</w:t>
      </w:r>
      <w:r w:rsidR="001171F9">
        <w:rPr>
          <w:rFonts w:ascii="Arial" w:hAnsi="Arial" w:cs="Arial"/>
          <w:sz w:val="24"/>
          <w:szCs w:val="24"/>
        </w:rPr>
        <w:t xml:space="preserve"> </w:t>
      </w:r>
      <w:r w:rsidR="00D6078E">
        <w:rPr>
          <w:rFonts w:ascii="Arial" w:hAnsi="Arial" w:cs="Arial"/>
          <w:sz w:val="24"/>
          <w:szCs w:val="24"/>
        </w:rPr>
        <w:tab/>
      </w:r>
      <w:r w:rsidR="007C74C2">
        <w:rPr>
          <w:rFonts w:ascii="Arial" w:hAnsi="Arial" w:cs="Arial"/>
          <w:sz w:val="24"/>
          <w:szCs w:val="24"/>
        </w:rPr>
        <w:t xml:space="preserve">It is necessary for the Council to retain a number of data sets as part of managing </w:t>
      </w:r>
      <w:r w:rsidR="004F60C1">
        <w:rPr>
          <w:rFonts w:ascii="Arial" w:hAnsi="Arial" w:cs="Arial"/>
          <w:sz w:val="24"/>
          <w:szCs w:val="24"/>
        </w:rPr>
        <w:t>council business.</w:t>
      </w:r>
      <w:r w:rsidR="00D6078E">
        <w:rPr>
          <w:rFonts w:ascii="Arial" w:hAnsi="Arial" w:cs="Arial"/>
          <w:sz w:val="24"/>
          <w:szCs w:val="24"/>
        </w:rPr>
        <w:t xml:space="preserve">  </w:t>
      </w:r>
      <w:r w:rsidR="004F60C1">
        <w:rPr>
          <w:rFonts w:ascii="Arial" w:hAnsi="Arial" w:cs="Arial"/>
          <w:sz w:val="24"/>
          <w:szCs w:val="24"/>
        </w:rPr>
        <w:t xml:space="preserve">The Council shall apply the following </w:t>
      </w:r>
      <w:proofErr w:type="gramStart"/>
      <w:r w:rsidR="004F60C1">
        <w:rPr>
          <w:rFonts w:ascii="Arial" w:hAnsi="Arial" w:cs="Arial"/>
          <w:sz w:val="24"/>
          <w:szCs w:val="24"/>
        </w:rPr>
        <w:t xml:space="preserve">framework </w:t>
      </w:r>
      <w:r w:rsidR="005B34BB">
        <w:rPr>
          <w:rFonts w:ascii="Arial" w:hAnsi="Arial" w:cs="Arial"/>
          <w:sz w:val="24"/>
          <w:szCs w:val="24"/>
        </w:rPr>
        <w:t>:</w:t>
      </w:r>
      <w:proofErr w:type="gramEnd"/>
    </w:p>
    <w:p w14:paraId="7BEDFF84" w14:textId="36893107" w:rsidR="00572671" w:rsidRDefault="00572671" w:rsidP="00F216D9">
      <w:pPr>
        <w:jc w:val="both"/>
        <w:rPr>
          <w:rFonts w:ascii="Arial" w:eastAsiaTheme="minorHAnsi" w:hAnsi="Arial" w:cs="Arial"/>
          <w:sz w:val="24"/>
          <w:szCs w:val="24"/>
          <w:lang w:val="en-GB" w:eastAsia="en-US"/>
        </w:rPr>
      </w:pPr>
    </w:p>
    <w:tbl>
      <w:tblPr>
        <w:tblStyle w:val="TableGrid0"/>
        <w:tblW w:w="10100" w:type="dxa"/>
        <w:tblInd w:w="-106" w:type="dxa"/>
        <w:tblCellMar>
          <w:top w:w="91" w:type="dxa"/>
          <w:right w:w="70" w:type="dxa"/>
        </w:tblCellMar>
        <w:tblLook w:val="04A0" w:firstRow="1" w:lastRow="0" w:firstColumn="1" w:lastColumn="0" w:noHBand="0" w:noVBand="1"/>
      </w:tblPr>
      <w:tblGrid>
        <w:gridCol w:w="466"/>
        <w:gridCol w:w="2759"/>
        <w:gridCol w:w="3259"/>
        <w:gridCol w:w="3616"/>
      </w:tblGrid>
      <w:tr w:rsidR="00572671" w:rsidRPr="00894A23" w14:paraId="5CFEF15D" w14:textId="77777777" w:rsidTr="00894A23">
        <w:trPr>
          <w:trHeight w:val="727"/>
        </w:trPr>
        <w:tc>
          <w:tcPr>
            <w:tcW w:w="3225" w:type="dxa"/>
            <w:gridSpan w:val="2"/>
            <w:tcBorders>
              <w:top w:val="single" w:sz="4" w:space="0" w:color="000000"/>
              <w:left w:val="single" w:sz="4" w:space="0" w:color="000000"/>
              <w:bottom w:val="single" w:sz="4" w:space="0" w:color="000000"/>
              <w:right w:val="single" w:sz="4" w:space="0" w:color="000000"/>
            </w:tcBorders>
            <w:shd w:val="clear" w:color="auto" w:fill="C1C1C1"/>
          </w:tcPr>
          <w:p w14:paraId="14959445" w14:textId="77777777" w:rsidR="00572671" w:rsidRPr="00894A23" w:rsidRDefault="00572671" w:rsidP="00F216D9">
            <w:pPr>
              <w:spacing w:line="259" w:lineRule="auto"/>
              <w:jc w:val="both"/>
              <w:rPr>
                <w:rFonts w:ascii="Arial" w:hAnsi="Arial" w:cs="Arial"/>
                <w:sz w:val="24"/>
                <w:szCs w:val="24"/>
              </w:rPr>
            </w:pPr>
            <w:r w:rsidRPr="00894A23">
              <w:rPr>
                <w:rFonts w:ascii="Arial" w:eastAsia="Arial" w:hAnsi="Arial" w:cs="Arial"/>
                <w:b/>
                <w:sz w:val="24"/>
                <w:szCs w:val="24"/>
              </w:rPr>
              <w:t xml:space="preserve">DOCUMENT </w:t>
            </w: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4965CA7F"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eastAsia="Arial" w:hAnsi="Arial" w:cs="Arial"/>
                <w:b/>
                <w:sz w:val="24"/>
                <w:szCs w:val="24"/>
              </w:rPr>
              <w:t xml:space="preserve">MINIMUM RETENTION </w:t>
            </w:r>
          </w:p>
          <w:p w14:paraId="61164326"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PERIOD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2E1B00EB"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REASON </w:t>
            </w:r>
          </w:p>
        </w:tc>
      </w:tr>
      <w:tr w:rsidR="00572671" w:rsidRPr="00894A23" w14:paraId="7D388A08" w14:textId="77777777" w:rsidTr="00894A23">
        <w:trPr>
          <w:trHeight w:val="371"/>
        </w:trPr>
        <w:tc>
          <w:tcPr>
            <w:tcW w:w="3225" w:type="dxa"/>
            <w:gridSpan w:val="2"/>
            <w:tcBorders>
              <w:top w:val="single" w:sz="4" w:space="0" w:color="000000"/>
              <w:left w:val="single" w:sz="4" w:space="0" w:color="000000"/>
              <w:bottom w:val="single" w:sz="4" w:space="0" w:color="000000"/>
              <w:right w:val="single" w:sz="4" w:space="0" w:color="000000"/>
            </w:tcBorders>
          </w:tcPr>
          <w:p w14:paraId="3B7E6D41"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Minute books </w:t>
            </w:r>
          </w:p>
        </w:tc>
        <w:tc>
          <w:tcPr>
            <w:tcW w:w="3259" w:type="dxa"/>
            <w:tcBorders>
              <w:top w:val="single" w:sz="4" w:space="0" w:color="000000"/>
              <w:left w:val="single" w:sz="4" w:space="0" w:color="000000"/>
              <w:bottom w:val="single" w:sz="4" w:space="0" w:color="000000"/>
              <w:right w:val="single" w:sz="4" w:space="0" w:color="000000"/>
            </w:tcBorders>
          </w:tcPr>
          <w:p w14:paraId="7C3222BD"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2A6B9B7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7B73255" w14:textId="77777777" w:rsidTr="00894A23">
        <w:trPr>
          <w:trHeight w:val="732"/>
        </w:trPr>
        <w:tc>
          <w:tcPr>
            <w:tcW w:w="3225" w:type="dxa"/>
            <w:gridSpan w:val="2"/>
            <w:tcBorders>
              <w:top w:val="single" w:sz="4" w:space="0" w:color="000000"/>
              <w:left w:val="single" w:sz="4" w:space="0" w:color="000000"/>
              <w:bottom w:val="single" w:sz="4" w:space="0" w:color="000000"/>
              <w:right w:val="single" w:sz="4" w:space="0" w:color="000000"/>
            </w:tcBorders>
          </w:tcPr>
          <w:p w14:paraId="7D1458A0"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Scales of fees and charges </w:t>
            </w:r>
          </w:p>
        </w:tc>
        <w:tc>
          <w:tcPr>
            <w:tcW w:w="3259" w:type="dxa"/>
            <w:tcBorders>
              <w:top w:val="single" w:sz="4" w:space="0" w:color="000000"/>
              <w:left w:val="single" w:sz="4" w:space="0" w:color="000000"/>
              <w:bottom w:val="single" w:sz="4" w:space="0" w:color="000000"/>
              <w:right w:val="single" w:sz="4" w:space="0" w:color="000000"/>
            </w:tcBorders>
          </w:tcPr>
          <w:p w14:paraId="1098FEE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8783C89"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Management </w:t>
            </w:r>
          </w:p>
        </w:tc>
      </w:tr>
      <w:tr w:rsidR="00572671" w:rsidRPr="00894A23" w14:paraId="734F4F4D"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6A12A332" w14:textId="4BF5D90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00173F22">
              <w:rPr>
                <w:rFonts w:ascii="Arial" w:eastAsia="Wingdings" w:hAnsi="Arial" w:cs="Arial"/>
                <w:sz w:val="24"/>
                <w:szCs w:val="24"/>
              </w:rPr>
              <w:t xml:space="preserve"> </w:t>
            </w:r>
            <w:r w:rsidRPr="00894A23">
              <w:rPr>
                <w:rFonts w:ascii="Arial" w:hAnsi="Arial" w:cs="Arial"/>
                <w:sz w:val="24"/>
                <w:szCs w:val="24"/>
              </w:rPr>
              <w:t xml:space="preserve">Receipt and payment account(s) </w:t>
            </w:r>
          </w:p>
        </w:tc>
        <w:tc>
          <w:tcPr>
            <w:tcW w:w="3259" w:type="dxa"/>
            <w:tcBorders>
              <w:top w:val="single" w:sz="4" w:space="0" w:color="000000"/>
              <w:left w:val="single" w:sz="4" w:space="0" w:color="000000"/>
              <w:bottom w:val="single" w:sz="4" w:space="0" w:color="000000"/>
              <w:right w:val="single" w:sz="4" w:space="0" w:color="000000"/>
            </w:tcBorders>
          </w:tcPr>
          <w:p w14:paraId="680B977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1FBEBC6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3190AB1"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44A23588"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Receipt books of all kinds </w:t>
            </w:r>
          </w:p>
        </w:tc>
        <w:tc>
          <w:tcPr>
            <w:tcW w:w="3259" w:type="dxa"/>
            <w:tcBorders>
              <w:top w:val="single" w:sz="4" w:space="0" w:color="000000"/>
              <w:left w:val="single" w:sz="4" w:space="0" w:color="000000"/>
              <w:bottom w:val="single" w:sz="4" w:space="0" w:color="000000"/>
              <w:right w:val="single" w:sz="4" w:space="0" w:color="000000"/>
            </w:tcBorders>
          </w:tcPr>
          <w:p w14:paraId="1DEC864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5E87D3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6A75EF18" w14:textId="77777777" w:rsidTr="00894A23">
        <w:trPr>
          <w:trHeight w:val="1450"/>
        </w:trPr>
        <w:tc>
          <w:tcPr>
            <w:tcW w:w="3225" w:type="dxa"/>
            <w:gridSpan w:val="2"/>
            <w:tcBorders>
              <w:top w:val="single" w:sz="4" w:space="0" w:color="000000"/>
              <w:left w:val="single" w:sz="4" w:space="0" w:color="000000"/>
              <w:bottom w:val="single" w:sz="4" w:space="0" w:color="000000"/>
              <w:right w:val="single" w:sz="4" w:space="0" w:color="000000"/>
            </w:tcBorders>
          </w:tcPr>
          <w:p w14:paraId="42BBDC00" w14:textId="77777777" w:rsidR="00572671" w:rsidRPr="00894A23" w:rsidRDefault="00572671" w:rsidP="00F216D9">
            <w:pPr>
              <w:spacing w:line="259" w:lineRule="auto"/>
              <w:ind w:left="360" w:right="22"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statements, including deposit/savings accounts </w:t>
            </w:r>
          </w:p>
        </w:tc>
        <w:tc>
          <w:tcPr>
            <w:tcW w:w="3259" w:type="dxa"/>
            <w:tcBorders>
              <w:top w:val="single" w:sz="4" w:space="0" w:color="000000"/>
              <w:left w:val="single" w:sz="4" w:space="0" w:color="000000"/>
              <w:bottom w:val="single" w:sz="4" w:space="0" w:color="000000"/>
              <w:right w:val="single" w:sz="4" w:space="0" w:color="000000"/>
            </w:tcBorders>
          </w:tcPr>
          <w:p w14:paraId="3BF3D29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13E244C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FDAA47F"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49625345"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paying-in books </w:t>
            </w:r>
          </w:p>
        </w:tc>
        <w:tc>
          <w:tcPr>
            <w:tcW w:w="3259" w:type="dxa"/>
            <w:tcBorders>
              <w:top w:val="single" w:sz="4" w:space="0" w:color="000000"/>
              <w:left w:val="single" w:sz="4" w:space="0" w:color="000000"/>
              <w:bottom w:val="single" w:sz="4" w:space="0" w:color="000000"/>
              <w:right w:val="single" w:sz="4" w:space="0" w:color="000000"/>
            </w:tcBorders>
          </w:tcPr>
          <w:p w14:paraId="5C2158F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065E6F25"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5B873D8"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31E595F9"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Cheque book stubs </w:t>
            </w:r>
          </w:p>
        </w:tc>
        <w:tc>
          <w:tcPr>
            <w:tcW w:w="3259" w:type="dxa"/>
            <w:tcBorders>
              <w:top w:val="single" w:sz="4" w:space="0" w:color="000000"/>
              <w:left w:val="single" w:sz="4" w:space="0" w:color="000000"/>
              <w:bottom w:val="single" w:sz="4" w:space="0" w:color="000000"/>
              <w:right w:val="single" w:sz="4" w:space="0" w:color="000000"/>
            </w:tcBorders>
          </w:tcPr>
          <w:p w14:paraId="4FB7326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42161F3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717CCF41" w14:textId="77777777" w:rsidTr="00894A23">
        <w:trPr>
          <w:trHeight w:val="732"/>
        </w:trPr>
        <w:tc>
          <w:tcPr>
            <w:tcW w:w="3225" w:type="dxa"/>
            <w:gridSpan w:val="2"/>
            <w:tcBorders>
              <w:top w:val="single" w:sz="4" w:space="0" w:color="000000"/>
              <w:left w:val="single" w:sz="4" w:space="0" w:color="000000"/>
              <w:bottom w:val="single" w:sz="4" w:space="0" w:color="000000"/>
              <w:right w:val="single" w:sz="4" w:space="0" w:color="000000"/>
            </w:tcBorders>
          </w:tcPr>
          <w:p w14:paraId="704110C3"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Quotations and tenders  </w:t>
            </w:r>
          </w:p>
        </w:tc>
        <w:tc>
          <w:tcPr>
            <w:tcW w:w="3259" w:type="dxa"/>
            <w:tcBorders>
              <w:top w:val="single" w:sz="4" w:space="0" w:color="000000"/>
              <w:left w:val="single" w:sz="4" w:space="0" w:color="000000"/>
              <w:bottom w:val="single" w:sz="4" w:space="0" w:color="000000"/>
              <w:right w:val="single" w:sz="4" w:space="0" w:color="000000"/>
            </w:tcBorders>
          </w:tcPr>
          <w:p w14:paraId="0B2D0D3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A61B58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47F8FC3"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5C27F60F"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invoices </w:t>
            </w:r>
          </w:p>
        </w:tc>
        <w:tc>
          <w:tcPr>
            <w:tcW w:w="3259" w:type="dxa"/>
            <w:tcBorders>
              <w:top w:val="single" w:sz="4" w:space="0" w:color="000000"/>
              <w:left w:val="single" w:sz="4" w:space="0" w:color="000000"/>
              <w:bottom w:val="single" w:sz="4" w:space="0" w:color="000000"/>
              <w:right w:val="single" w:sz="4" w:space="0" w:color="000000"/>
            </w:tcBorders>
          </w:tcPr>
          <w:p w14:paraId="04178AA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62DC231"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7BF24A1A"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5CBB345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cheques </w:t>
            </w:r>
          </w:p>
        </w:tc>
        <w:tc>
          <w:tcPr>
            <w:tcW w:w="3259" w:type="dxa"/>
            <w:tcBorders>
              <w:top w:val="single" w:sz="4" w:space="0" w:color="000000"/>
              <w:left w:val="single" w:sz="4" w:space="0" w:color="000000"/>
              <w:bottom w:val="single" w:sz="4" w:space="0" w:color="000000"/>
              <w:right w:val="single" w:sz="4" w:space="0" w:color="000000"/>
            </w:tcBorders>
          </w:tcPr>
          <w:p w14:paraId="14D4857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3810EA1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824BCBF"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1911B30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VAT records </w:t>
            </w:r>
          </w:p>
        </w:tc>
        <w:tc>
          <w:tcPr>
            <w:tcW w:w="3259" w:type="dxa"/>
            <w:tcBorders>
              <w:top w:val="single" w:sz="4" w:space="0" w:color="000000"/>
              <w:left w:val="single" w:sz="4" w:space="0" w:color="000000"/>
              <w:bottom w:val="single" w:sz="4" w:space="0" w:color="000000"/>
              <w:right w:val="single" w:sz="4" w:space="0" w:color="000000"/>
            </w:tcBorders>
          </w:tcPr>
          <w:p w14:paraId="570E808A"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6 years generally but </w:t>
            </w:r>
          </w:p>
          <w:p w14:paraId="62661C4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20 years for VAT on rents </w:t>
            </w:r>
          </w:p>
        </w:tc>
        <w:tc>
          <w:tcPr>
            <w:tcW w:w="3616" w:type="dxa"/>
            <w:tcBorders>
              <w:top w:val="single" w:sz="4" w:space="0" w:color="000000"/>
              <w:left w:val="single" w:sz="4" w:space="0" w:color="000000"/>
              <w:bottom w:val="single" w:sz="4" w:space="0" w:color="000000"/>
              <w:right w:val="single" w:sz="4" w:space="0" w:color="000000"/>
            </w:tcBorders>
          </w:tcPr>
          <w:p w14:paraId="0257AA16"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3060E83E"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3469D26B"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lastRenderedPageBreak/>
              <w:t></w:t>
            </w:r>
            <w:r w:rsidRPr="00894A23">
              <w:rPr>
                <w:rFonts w:ascii="Arial" w:hAnsi="Arial" w:cs="Arial"/>
                <w:sz w:val="24"/>
                <w:szCs w:val="24"/>
              </w:rPr>
              <w:t xml:space="preserve"> Petty cash, postage and telephone books </w:t>
            </w:r>
          </w:p>
        </w:tc>
        <w:tc>
          <w:tcPr>
            <w:tcW w:w="3259" w:type="dxa"/>
            <w:tcBorders>
              <w:top w:val="single" w:sz="4" w:space="0" w:color="000000"/>
              <w:left w:val="single" w:sz="4" w:space="0" w:color="000000"/>
              <w:bottom w:val="single" w:sz="4" w:space="0" w:color="000000"/>
              <w:right w:val="single" w:sz="4" w:space="0" w:color="000000"/>
            </w:tcBorders>
          </w:tcPr>
          <w:p w14:paraId="5ABA13F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2F9D7E78"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Tax, VAT, Limitation Act 1980 </w:t>
            </w:r>
          </w:p>
          <w:p w14:paraId="480985D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(as amended) </w:t>
            </w:r>
          </w:p>
        </w:tc>
      </w:tr>
      <w:tr w:rsidR="00572671" w:rsidRPr="00894A23" w14:paraId="468EA4BB"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10BA6985"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Timesheets </w:t>
            </w:r>
          </w:p>
        </w:tc>
        <w:tc>
          <w:tcPr>
            <w:tcW w:w="3259" w:type="dxa"/>
            <w:tcBorders>
              <w:top w:val="single" w:sz="4" w:space="0" w:color="000000"/>
              <w:left w:val="single" w:sz="4" w:space="0" w:color="000000"/>
              <w:bottom w:val="single" w:sz="4" w:space="0" w:color="000000"/>
              <w:right w:val="single" w:sz="4" w:space="0" w:color="000000"/>
            </w:tcBorders>
          </w:tcPr>
          <w:p w14:paraId="5A6EC25F"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Last completed audit year </w:t>
            </w:r>
          </w:p>
          <w:p w14:paraId="6623930C"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3 years </w:t>
            </w:r>
          </w:p>
        </w:tc>
        <w:tc>
          <w:tcPr>
            <w:tcW w:w="3616" w:type="dxa"/>
            <w:tcBorders>
              <w:top w:val="single" w:sz="4" w:space="0" w:color="000000"/>
              <w:left w:val="single" w:sz="4" w:space="0" w:color="000000"/>
              <w:bottom w:val="single" w:sz="4" w:space="0" w:color="000000"/>
              <w:right w:val="single" w:sz="4" w:space="0" w:color="000000"/>
            </w:tcBorders>
          </w:tcPr>
          <w:p w14:paraId="7DCD19B5"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Audit (requirement) </w:t>
            </w:r>
          </w:p>
          <w:p w14:paraId="4060399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Personal injury (best practice) </w:t>
            </w:r>
          </w:p>
        </w:tc>
      </w:tr>
      <w:tr w:rsidR="00572671" w:rsidRPr="00894A23" w14:paraId="603BF363" w14:textId="77777777" w:rsidTr="00894A23">
        <w:trPr>
          <w:trHeight w:val="372"/>
        </w:trPr>
        <w:tc>
          <w:tcPr>
            <w:tcW w:w="3225" w:type="dxa"/>
            <w:gridSpan w:val="2"/>
            <w:tcBorders>
              <w:top w:val="single" w:sz="4" w:space="0" w:color="000000"/>
              <w:left w:val="single" w:sz="4" w:space="0" w:color="000000"/>
              <w:bottom w:val="single" w:sz="4" w:space="0" w:color="000000"/>
              <w:right w:val="single" w:sz="4" w:space="0" w:color="000000"/>
            </w:tcBorders>
          </w:tcPr>
          <w:p w14:paraId="69528754"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Wages books </w:t>
            </w:r>
          </w:p>
        </w:tc>
        <w:tc>
          <w:tcPr>
            <w:tcW w:w="3259" w:type="dxa"/>
            <w:tcBorders>
              <w:top w:val="single" w:sz="4" w:space="0" w:color="000000"/>
              <w:left w:val="single" w:sz="4" w:space="0" w:color="000000"/>
              <w:bottom w:val="single" w:sz="4" w:space="0" w:color="000000"/>
              <w:right w:val="single" w:sz="4" w:space="0" w:color="000000"/>
            </w:tcBorders>
          </w:tcPr>
          <w:p w14:paraId="1E1E82D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12 years </w:t>
            </w:r>
          </w:p>
        </w:tc>
        <w:tc>
          <w:tcPr>
            <w:tcW w:w="3616" w:type="dxa"/>
            <w:tcBorders>
              <w:top w:val="single" w:sz="4" w:space="0" w:color="000000"/>
              <w:left w:val="single" w:sz="4" w:space="0" w:color="000000"/>
              <w:bottom w:val="single" w:sz="4" w:space="0" w:color="000000"/>
              <w:right w:val="single" w:sz="4" w:space="0" w:color="000000"/>
            </w:tcBorders>
          </w:tcPr>
          <w:p w14:paraId="138E96CD"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Superannuation </w:t>
            </w:r>
          </w:p>
        </w:tc>
      </w:tr>
      <w:tr w:rsidR="00572671" w:rsidRPr="00894A23" w14:paraId="0F6BF374"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76F510A7"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Insurance policies </w:t>
            </w:r>
          </w:p>
        </w:tc>
        <w:tc>
          <w:tcPr>
            <w:tcW w:w="3259" w:type="dxa"/>
            <w:tcBorders>
              <w:top w:val="single" w:sz="4" w:space="0" w:color="000000"/>
              <w:left w:val="single" w:sz="4" w:space="0" w:color="000000"/>
              <w:bottom w:val="single" w:sz="4" w:space="0" w:color="000000"/>
              <w:right w:val="single" w:sz="4" w:space="0" w:color="000000"/>
            </w:tcBorders>
          </w:tcPr>
          <w:p w14:paraId="328CC1E4"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While valid </w:t>
            </w:r>
          </w:p>
        </w:tc>
        <w:tc>
          <w:tcPr>
            <w:tcW w:w="3616" w:type="dxa"/>
            <w:tcBorders>
              <w:top w:val="single" w:sz="4" w:space="0" w:color="000000"/>
              <w:left w:val="single" w:sz="4" w:space="0" w:color="000000"/>
              <w:bottom w:val="single" w:sz="4" w:space="0" w:color="000000"/>
              <w:right w:val="single" w:sz="4" w:space="0" w:color="000000"/>
            </w:tcBorders>
          </w:tcPr>
          <w:p w14:paraId="5CF71EF8"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Management </w:t>
            </w:r>
          </w:p>
        </w:tc>
      </w:tr>
      <w:tr w:rsidR="00572671" w:rsidRPr="00894A23" w14:paraId="7E3C3C61" w14:textId="77777777" w:rsidTr="00894A23">
        <w:trPr>
          <w:trHeight w:val="1450"/>
        </w:trPr>
        <w:tc>
          <w:tcPr>
            <w:tcW w:w="3225" w:type="dxa"/>
            <w:gridSpan w:val="2"/>
            <w:tcBorders>
              <w:top w:val="single" w:sz="4" w:space="0" w:color="000000"/>
              <w:left w:val="single" w:sz="4" w:space="0" w:color="000000"/>
              <w:bottom w:val="single" w:sz="4" w:space="0" w:color="000000"/>
              <w:right w:val="single" w:sz="4" w:space="0" w:color="000000"/>
            </w:tcBorders>
          </w:tcPr>
          <w:p w14:paraId="3B675713" w14:textId="77777777" w:rsidR="00572671" w:rsidRPr="00894A23" w:rsidRDefault="00572671" w:rsidP="00F60898">
            <w:pPr>
              <w:spacing w:line="259" w:lineRule="auto"/>
              <w:ind w:left="360" w:right="20" w:hanging="360"/>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Certificates for Insurance against liability for employees </w:t>
            </w:r>
          </w:p>
        </w:tc>
        <w:tc>
          <w:tcPr>
            <w:tcW w:w="3259" w:type="dxa"/>
            <w:tcBorders>
              <w:top w:val="single" w:sz="4" w:space="0" w:color="000000"/>
              <w:left w:val="single" w:sz="4" w:space="0" w:color="000000"/>
              <w:bottom w:val="single" w:sz="4" w:space="0" w:color="000000"/>
              <w:right w:val="single" w:sz="4" w:space="0" w:color="000000"/>
            </w:tcBorders>
          </w:tcPr>
          <w:p w14:paraId="068434A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40 years from date on which insurance commenced or was renewed  </w:t>
            </w:r>
          </w:p>
        </w:tc>
        <w:tc>
          <w:tcPr>
            <w:tcW w:w="3616" w:type="dxa"/>
            <w:tcBorders>
              <w:top w:val="single" w:sz="4" w:space="0" w:color="000000"/>
              <w:left w:val="single" w:sz="4" w:space="0" w:color="000000"/>
              <w:bottom w:val="single" w:sz="4" w:space="0" w:color="000000"/>
              <w:right w:val="single" w:sz="4" w:space="0" w:color="000000"/>
            </w:tcBorders>
          </w:tcPr>
          <w:p w14:paraId="18E44F06"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The Employers’ Liability  </w:t>
            </w:r>
          </w:p>
          <w:p w14:paraId="09B84BA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(Compulsory Insurance) Regulations 1998 (SI. 2753), Management. </w:t>
            </w:r>
          </w:p>
        </w:tc>
      </w:tr>
      <w:tr w:rsidR="00572671" w:rsidRPr="00894A23" w14:paraId="4A44E6C0"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67E56433"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Investments </w:t>
            </w:r>
          </w:p>
        </w:tc>
        <w:tc>
          <w:tcPr>
            <w:tcW w:w="3259" w:type="dxa"/>
            <w:tcBorders>
              <w:top w:val="single" w:sz="4" w:space="0" w:color="000000"/>
              <w:left w:val="single" w:sz="4" w:space="0" w:color="000000"/>
              <w:bottom w:val="single" w:sz="4" w:space="0" w:color="000000"/>
              <w:right w:val="single" w:sz="4" w:space="0" w:color="000000"/>
            </w:tcBorders>
          </w:tcPr>
          <w:p w14:paraId="6641E83E"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09778C10"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39AE20AD"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505542A5" w14:textId="77777777" w:rsidR="00572671" w:rsidRPr="00894A23" w:rsidRDefault="00572671" w:rsidP="00F60898">
            <w:pPr>
              <w:spacing w:line="259" w:lineRule="auto"/>
              <w:ind w:left="360" w:hanging="360"/>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Title deeds, leases, agreements, contracts </w:t>
            </w:r>
          </w:p>
        </w:tc>
        <w:tc>
          <w:tcPr>
            <w:tcW w:w="3259" w:type="dxa"/>
            <w:tcBorders>
              <w:top w:val="single" w:sz="4" w:space="0" w:color="000000"/>
              <w:left w:val="single" w:sz="4" w:space="0" w:color="000000"/>
              <w:bottom w:val="single" w:sz="4" w:space="0" w:color="000000"/>
              <w:right w:val="single" w:sz="4" w:space="0" w:color="000000"/>
            </w:tcBorders>
          </w:tcPr>
          <w:p w14:paraId="71EA872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4D510EB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12F1314F" w14:textId="77777777" w:rsidTr="00894A23">
        <w:trPr>
          <w:trHeight w:val="730"/>
        </w:trPr>
        <w:tc>
          <w:tcPr>
            <w:tcW w:w="466" w:type="dxa"/>
            <w:tcBorders>
              <w:top w:val="single" w:sz="4" w:space="0" w:color="000000"/>
              <w:left w:val="single" w:sz="4" w:space="0" w:color="000000"/>
              <w:bottom w:val="single" w:sz="4" w:space="0" w:color="000000"/>
              <w:right w:val="nil"/>
            </w:tcBorders>
          </w:tcPr>
          <w:p w14:paraId="68286E67" w14:textId="77777777" w:rsidR="00572671" w:rsidRPr="00894A23" w:rsidRDefault="00572671" w:rsidP="00173F22">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t>
            </w:r>
          </w:p>
        </w:tc>
        <w:tc>
          <w:tcPr>
            <w:tcW w:w="2759" w:type="dxa"/>
            <w:tcBorders>
              <w:top w:val="single" w:sz="4" w:space="0" w:color="000000"/>
              <w:left w:val="nil"/>
              <w:bottom w:val="single" w:sz="4" w:space="0" w:color="000000"/>
              <w:right w:val="single" w:sz="4" w:space="0" w:color="000000"/>
            </w:tcBorders>
          </w:tcPr>
          <w:p w14:paraId="72205249" w14:textId="77777777" w:rsidR="00572671" w:rsidRPr="00894A23" w:rsidRDefault="00572671" w:rsidP="00173F22">
            <w:pPr>
              <w:spacing w:after="62" w:line="259" w:lineRule="auto"/>
              <w:ind w:left="-218" w:firstLine="218"/>
              <w:rPr>
                <w:rFonts w:ascii="Arial" w:hAnsi="Arial" w:cs="Arial"/>
                <w:sz w:val="24"/>
                <w:szCs w:val="24"/>
              </w:rPr>
            </w:pPr>
            <w:r w:rsidRPr="00894A23">
              <w:rPr>
                <w:rFonts w:ascii="Arial" w:hAnsi="Arial" w:cs="Arial"/>
                <w:sz w:val="24"/>
                <w:szCs w:val="24"/>
              </w:rPr>
              <w:t xml:space="preserve">Members allowances </w:t>
            </w:r>
          </w:p>
          <w:p w14:paraId="5D01B7CC" w14:textId="77777777" w:rsidR="00572671" w:rsidRPr="00894A23" w:rsidRDefault="00572671" w:rsidP="00F60898">
            <w:pPr>
              <w:spacing w:line="259" w:lineRule="auto"/>
              <w:rPr>
                <w:rFonts w:ascii="Arial" w:hAnsi="Arial" w:cs="Arial"/>
                <w:sz w:val="24"/>
                <w:szCs w:val="24"/>
              </w:rPr>
            </w:pPr>
            <w:r w:rsidRPr="00894A23">
              <w:rPr>
                <w:rFonts w:ascii="Arial" w:hAnsi="Arial" w:cs="Arial"/>
                <w:sz w:val="24"/>
                <w:szCs w:val="24"/>
              </w:rPr>
              <w:t xml:space="preserve">register </w:t>
            </w:r>
          </w:p>
        </w:tc>
        <w:tc>
          <w:tcPr>
            <w:tcW w:w="3259" w:type="dxa"/>
            <w:tcBorders>
              <w:top w:val="single" w:sz="4" w:space="0" w:color="000000"/>
              <w:left w:val="single" w:sz="4" w:space="0" w:color="000000"/>
              <w:bottom w:val="single" w:sz="4" w:space="0" w:color="000000"/>
              <w:right w:val="single" w:sz="4" w:space="0" w:color="000000"/>
            </w:tcBorders>
          </w:tcPr>
          <w:p w14:paraId="25F501ED" w14:textId="77777777" w:rsidR="00572671" w:rsidRPr="00894A23" w:rsidRDefault="00572671" w:rsidP="00F60898">
            <w:pPr>
              <w:spacing w:line="259" w:lineRule="auto"/>
              <w:ind w:left="108"/>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43579B64" w14:textId="77777777" w:rsidR="00572671" w:rsidRPr="00894A23" w:rsidRDefault="00572671" w:rsidP="00F60898">
            <w:pPr>
              <w:spacing w:line="259" w:lineRule="auto"/>
              <w:ind w:left="108"/>
              <w:rPr>
                <w:rFonts w:ascii="Arial" w:hAnsi="Arial" w:cs="Arial"/>
                <w:sz w:val="24"/>
                <w:szCs w:val="24"/>
              </w:rPr>
            </w:pPr>
            <w:r w:rsidRPr="00894A23">
              <w:rPr>
                <w:rFonts w:ascii="Arial" w:hAnsi="Arial" w:cs="Arial"/>
                <w:sz w:val="24"/>
                <w:szCs w:val="24"/>
              </w:rPr>
              <w:t xml:space="preserve">Tax, Limitation Act 1980 (as amended) </w:t>
            </w:r>
          </w:p>
        </w:tc>
      </w:tr>
      <w:tr w:rsidR="00FD333A" w:rsidRPr="00894A23" w14:paraId="323D12D3" w14:textId="77777777" w:rsidTr="00173F22">
        <w:tblPrEx>
          <w:tblCellMar>
            <w:top w:w="113" w:type="dxa"/>
            <w:left w:w="106" w:type="dxa"/>
            <w:right w:w="58" w:type="dxa"/>
          </w:tblCellMar>
        </w:tblPrEx>
        <w:trPr>
          <w:trHeight w:val="296"/>
        </w:trPr>
        <w:tc>
          <w:tcPr>
            <w:tcW w:w="3225" w:type="dxa"/>
            <w:gridSpan w:val="2"/>
            <w:tcBorders>
              <w:top w:val="single" w:sz="4" w:space="0" w:color="000000"/>
              <w:left w:val="single" w:sz="4" w:space="0" w:color="000000"/>
              <w:bottom w:val="single" w:sz="4" w:space="0" w:color="000000"/>
              <w:right w:val="single" w:sz="4" w:space="0" w:color="000000"/>
            </w:tcBorders>
            <w:shd w:val="clear" w:color="auto" w:fill="C1C1C1"/>
          </w:tcPr>
          <w:p w14:paraId="67B6CB86" w14:textId="741E471E" w:rsidR="00FD333A" w:rsidRPr="00894A23" w:rsidRDefault="00FD333A" w:rsidP="00F60898">
            <w:pPr>
              <w:spacing w:line="259" w:lineRule="auto"/>
              <w:rPr>
                <w:rFonts w:ascii="Arial" w:hAnsi="Arial" w:cs="Arial"/>
                <w:sz w:val="24"/>
                <w:szCs w:val="24"/>
              </w:rPr>
            </w:pP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091123F5" w14:textId="24E40BAF" w:rsidR="00FD333A" w:rsidRPr="00894A23" w:rsidRDefault="00FD333A" w:rsidP="00F60898">
            <w:pPr>
              <w:spacing w:line="259" w:lineRule="auto"/>
              <w:ind w:left="2"/>
              <w:rPr>
                <w:rFonts w:ascii="Arial" w:hAnsi="Arial" w:cs="Arial"/>
                <w:sz w:val="24"/>
                <w:szCs w:val="24"/>
              </w:rPr>
            </w:pPr>
            <w:r w:rsidRPr="00894A23">
              <w:rPr>
                <w:rFonts w:ascii="Arial" w:eastAsia="Arial" w:hAnsi="Arial" w:cs="Arial"/>
                <w:b/>
                <w:sz w:val="24"/>
                <w:szCs w:val="24"/>
              </w:rPr>
              <w:t xml:space="preserve">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719D150A" w14:textId="5BA109CC" w:rsidR="00FD333A" w:rsidRPr="00894A23" w:rsidRDefault="00FD333A" w:rsidP="00F60898">
            <w:pPr>
              <w:spacing w:line="259" w:lineRule="auto"/>
              <w:ind w:left="2"/>
              <w:rPr>
                <w:rFonts w:ascii="Arial" w:hAnsi="Arial" w:cs="Arial"/>
                <w:sz w:val="24"/>
                <w:szCs w:val="24"/>
              </w:rPr>
            </w:pPr>
          </w:p>
        </w:tc>
      </w:tr>
      <w:tr w:rsidR="00FD333A" w:rsidRPr="00894A23" w14:paraId="7ABAA525" w14:textId="77777777" w:rsidTr="00173F22">
        <w:tblPrEx>
          <w:tblCellMar>
            <w:top w:w="113" w:type="dxa"/>
            <w:left w:w="106" w:type="dxa"/>
            <w:right w:w="58" w:type="dxa"/>
          </w:tblCellMar>
        </w:tblPrEx>
        <w:trPr>
          <w:trHeight w:val="371"/>
        </w:trPr>
        <w:tc>
          <w:tcPr>
            <w:tcW w:w="3225" w:type="dxa"/>
            <w:gridSpan w:val="2"/>
            <w:tcBorders>
              <w:top w:val="single" w:sz="4" w:space="0" w:color="000000"/>
              <w:left w:val="single" w:sz="4" w:space="0" w:color="000000"/>
              <w:bottom w:val="single" w:sz="4" w:space="0" w:color="000000"/>
              <w:right w:val="nil"/>
            </w:tcBorders>
          </w:tcPr>
          <w:p w14:paraId="6C07FB98" w14:textId="77777777" w:rsidR="00FD333A" w:rsidRPr="00894A23" w:rsidRDefault="00FD333A" w:rsidP="00F60898">
            <w:pPr>
              <w:spacing w:line="259" w:lineRule="auto"/>
              <w:rPr>
                <w:rFonts w:ascii="Arial" w:hAnsi="Arial" w:cs="Arial"/>
                <w:sz w:val="24"/>
                <w:szCs w:val="24"/>
              </w:rPr>
            </w:pPr>
            <w:r w:rsidRPr="00894A23">
              <w:rPr>
                <w:rFonts w:ascii="Arial" w:eastAsia="Arial" w:hAnsi="Arial" w:cs="Arial"/>
                <w:b/>
                <w:sz w:val="24"/>
                <w:szCs w:val="24"/>
              </w:rPr>
              <w:t xml:space="preserve">For Halls, Centre, Recreation Grounds </w:t>
            </w:r>
          </w:p>
        </w:tc>
        <w:tc>
          <w:tcPr>
            <w:tcW w:w="3259" w:type="dxa"/>
            <w:tcBorders>
              <w:top w:val="single" w:sz="4" w:space="0" w:color="000000"/>
              <w:left w:val="nil"/>
              <w:bottom w:val="single" w:sz="4" w:space="0" w:color="000000"/>
              <w:right w:val="nil"/>
            </w:tcBorders>
          </w:tcPr>
          <w:p w14:paraId="094BF959" w14:textId="77777777" w:rsidR="00FD333A" w:rsidRPr="00894A23" w:rsidRDefault="00FD333A" w:rsidP="00F60898">
            <w:pPr>
              <w:spacing w:after="160" w:line="259" w:lineRule="auto"/>
              <w:rPr>
                <w:rFonts w:ascii="Arial" w:hAnsi="Arial" w:cs="Arial"/>
                <w:sz w:val="24"/>
                <w:szCs w:val="24"/>
              </w:rPr>
            </w:pPr>
          </w:p>
        </w:tc>
        <w:tc>
          <w:tcPr>
            <w:tcW w:w="3616" w:type="dxa"/>
            <w:tcBorders>
              <w:top w:val="single" w:sz="4" w:space="0" w:color="000000"/>
              <w:left w:val="nil"/>
              <w:bottom w:val="single" w:sz="4" w:space="0" w:color="000000"/>
              <w:right w:val="single" w:sz="4" w:space="0" w:color="000000"/>
            </w:tcBorders>
          </w:tcPr>
          <w:p w14:paraId="42A97A03" w14:textId="77777777" w:rsidR="00FD333A" w:rsidRPr="00894A23" w:rsidRDefault="00FD333A" w:rsidP="00F60898">
            <w:pPr>
              <w:spacing w:after="160" w:line="259" w:lineRule="auto"/>
              <w:rPr>
                <w:rFonts w:ascii="Arial" w:hAnsi="Arial" w:cs="Arial"/>
                <w:sz w:val="24"/>
                <w:szCs w:val="24"/>
              </w:rPr>
            </w:pPr>
          </w:p>
        </w:tc>
      </w:tr>
      <w:tr w:rsidR="00FD333A" w:rsidRPr="00894A23" w14:paraId="35C5FC87" w14:textId="77777777" w:rsidTr="00173F22">
        <w:tblPrEx>
          <w:tblCellMar>
            <w:top w:w="113" w:type="dxa"/>
            <w:left w:w="106" w:type="dxa"/>
            <w:right w:w="58" w:type="dxa"/>
          </w:tblCellMar>
        </w:tblPrEx>
        <w:trPr>
          <w:trHeight w:val="1450"/>
        </w:trPr>
        <w:tc>
          <w:tcPr>
            <w:tcW w:w="3225" w:type="dxa"/>
            <w:gridSpan w:val="2"/>
            <w:tcBorders>
              <w:top w:val="single" w:sz="4" w:space="0" w:color="000000"/>
              <w:left w:val="single" w:sz="4" w:space="0" w:color="000000"/>
              <w:bottom w:val="single" w:sz="4" w:space="0" w:color="000000"/>
              <w:right w:val="single" w:sz="4" w:space="0" w:color="000000"/>
            </w:tcBorders>
          </w:tcPr>
          <w:p w14:paraId="655E7766" w14:textId="77777777" w:rsidR="00FD333A" w:rsidRPr="00894A23" w:rsidRDefault="00FD333A" w:rsidP="00173F22">
            <w:pPr>
              <w:numPr>
                <w:ilvl w:val="0"/>
                <w:numId w:val="7"/>
              </w:numPr>
              <w:spacing w:after="104" w:line="259" w:lineRule="auto"/>
              <w:ind w:left="284" w:hanging="284"/>
              <w:rPr>
                <w:rFonts w:ascii="Arial" w:hAnsi="Arial" w:cs="Arial"/>
                <w:sz w:val="24"/>
                <w:szCs w:val="24"/>
              </w:rPr>
            </w:pPr>
            <w:r w:rsidRPr="00894A23">
              <w:rPr>
                <w:rFonts w:ascii="Arial" w:hAnsi="Arial" w:cs="Arial"/>
                <w:sz w:val="24"/>
                <w:szCs w:val="24"/>
              </w:rPr>
              <w:t xml:space="preserve">application to hire </w:t>
            </w:r>
          </w:p>
          <w:p w14:paraId="741760BD" w14:textId="77777777" w:rsidR="00FD333A" w:rsidRPr="00894A23" w:rsidRDefault="00FD333A" w:rsidP="00173F22">
            <w:pPr>
              <w:numPr>
                <w:ilvl w:val="0"/>
                <w:numId w:val="7"/>
              </w:numPr>
              <w:spacing w:after="104" w:line="259" w:lineRule="auto"/>
              <w:ind w:left="284" w:hanging="284"/>
              <w:rPr>
                <w:rFonts w:ascii="Arial" w:hAnsi="Arial" w:cs="Arial"/>
                <w:sz w:val="24"/>
                <w:szCs w:val="24"/>
              </w:rPr>
            </w:pPr>
            <w:r w:rsidRPr="00894A23">
              <w:rPr>
                <w:rFonts w:ascii="Arial" w:hAnsi="Arial" w:cs="Arial"/>
                <w:sz w:val="24"/>
                <w:szCs w:val="24"/>
              </w:rPr>
              <w:t xml:space="preserve">lettings diaries </w:t>
            </w:r>
          </w:p>
          <w:p w14:paraId="3FE726F3" w14:textId="77777777" w:rsidR="00FD333A" w:rsidRPr="00894A23" w:rsidRDefault="00FD333A" w:rsidP="00173F22">
            <w:pPr>
              <w:numPr>
                <w:ilvl w:val="0"/>
                <w:numId w:val="7"/>
              </w:numPr>
              <w:spacing w:after="104" w:line="259" w:lineRule="auto"/>
              <w:ind w:left="284" w:hanging="284"/>
              <w:rPr>
                <w:rFonts w:ascii="Arial" w:hAnsi="Arial" w:cs="Arial"/>
                <w:sz w:val="24"/>
                <w:szCs w:val="24"/>
              </w:rPr>
            </w:pPr>
            <w:r w:rsidRPr="00894A23">
              <w:rPr>
                <w:rFonts w:ascii="Arial" w:hAnsi="Arial" w:cs="Arial"/>
                <w:sz w:val="24"/>
                <w:szCs w:val="24"/>
              </w:rPr>
              <w:t xml:space="preserve">copies of bills to hires </w:t>
            </w:r>
          </w:p>
          <w:p w14:paraId="21CE0E86" w14:textId="77777777" w:rsidR="00FD333A" w:rsidRPr="00894A23" w:rsidRDefault="00FD333A" w:rsidP="00173F22">
            <w:pPr>
              <w:numPr>
                <w:ilvl w:val="0"/>
                <w:numId w:val="7"/>
              </w:numPr>
              <w:spacing w:line="259" w:lineRule="auto"/>
              <w:ind w:left="284" w:hanging="284"/>
              <w:rPr>
                <w:rFonts w:ascii="Arial" w:hAnsi="Arial" w:cs="Arial"/>
                <w:sz w:val="24"/>
                <w:szCs w:val="24"/>
              </w:rPr>
            </w:pPr>
            <w:r w:rsidRPr="00894A23">
              <w:rPr>
                <w:rFonts w:ascii="Arial" w:hAnsi="Arial" w:cs="Arial"/>
                <w:sz w:val="24"/>
                <w:szCs w:val="24"/>
              </w:rPr>
              <w:t xml:space="preserve">record of tickets issued </w:t>
            </w:r>
          </w:p>
        </w:tc>
        <w:tc>
          <w:tcPr>
            <w:tcW w:w="3259" w:type="dxa"/>
            <w:tcBorders>
              <w:top w:val="single" w:sz="4" w:space="0" w:color="000000"/>
              <w:left w:val="single" w:sz="4" w:space="0" w:color="000000"/>
              <w:bottom w:val="single" w:sz="4" w:space="0" w:color="000000"/>
              <w:right w:val="single" w:sz="4" w:space="0" w:color="000000"/>
            </w:tcBorders>
          </w:tcPr>
          <w:p w14:paraId="790FE0C6"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712F11AD"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VAT </w:t>
            </w:r>
          </w:p>
        </w:tc>
      </w:tr>
      <w:tr w:rsidR="00FD333A" w:rsidRPr="00894A23" w14:paraId="0B6BA722" w14:textId="77777777" w:rsidTr="00173F22">
        <w:tblPrEx>
          <w:tblCellMar>
            <w:top w:w="113" w:type="dxa"/>
            <w:left w:w="106" w:type="dxa"/>
            <w:right w:w="58" w:type="dxa"/>
          </w:tblCellMar>
        </w:tblPrEx>
        <w:trPr>
          <w:trHeight w:val="370"/>
        </w:trPr>
        <w:tc>
          <w:tcPr>
            <w:tcW w:w="3225" w:type="dxa"/>
            <w:gridSpan w:val="2"/>
            <w:tcBorders>
              <w:top w:val="single" w:sz="4" w:space="0" w:color="000000"/>
              <w:left w:val="single" w:sz="4" w:space="0" w:color="000000"/>
              <w:bottom w:val="single" w:sz="4" w:space="0" w:color="000000"/>
              <w:right w:val="nil"/>
            </w:tcBorders>
          </w:tcPr>
          <w:p w14:paraId="0775A96D" w14:textId="77777777" w:rsidR="00FD333A" w:rsidRPr="00894A23" w:rsidRDefault="00FD333A" w:rsidP="00F60898">
            <w:pPr>
              <w:spacing w:line="259" w:lineRule="auto"/>
              <w:rPr>
                <w:rFonts w:ascii="Arial" w:hAnsi="Arial" w:cs="Arial"/>
                <w:sz w:val="24"/>
                <w:szCs w:val="24"/>
              </w:rPr>
            </w:pPr>
            <w:r w:rsidRPr="00894A23">
              <w:rPr>
                <w:rFonts w:ascii="Arial" w:eastAsia="Arial" w:hAnsi="Arial" w:cs="Arial"/>
                <w:b/>
                <w:sz w:val="24"/>
                <w:szCs w:val="24"/>
              </w:rPr>
              <w:t xml:space="preserve">For Allotments </w:t>
            </w:r>
          </w:p>
        </w:tc>
        <w:tc>
          <w:tcPr>
            <w:tcW w:w="3259" w:type="dxa"/>
            <w:tcBorders>
              <w:top w:val="single" w:sz="4" w:space="0" w:color="000000"/>
              <w:left w:val="nil"/>
              <w:bottom w:val="single" w:sz="4" w:space="0" w:color="000000"/>
              <w:right w:val="nil"/>
            </w:tcBorders>
          </w:tcPr>
          <w:p w14:paraId="47F18108" w14:textId="77777777" w:rsidR="00FD333A" w:rsidRPr="00894A23" w:rsidRDefault="00FD333A" w:rsidP="00F60898">
            <w:pPr>
              <w:spacing w:after="160" w:line="259" w:lineRule="auto"/>
              <w:rPr>
                <w:rFonts w:ascii="Arial" w:hAnsi="Arial" w:cs="Arial"/>
                <w:sz w:val="24"/>
                <w:szCs w:val="24"/>
              </w:rPr>
            </w:pPr>
          </w:p>
        </w:tc>
        <w:tc>
          <w:tcPr>
            <w:tcW w:w="3616" w:type="dxa"/>
            <w:tcBorders>
              <w:top w:val="single" w:sz="4" w:space="0" w:color="000000"/>
              <w:left w:val="nil"/>
              <w:bottom w:val="single" w:sz="4" w:space="0" w:color="000000"/>
              <w:right w:val="single" w:sz="4" w:space="0" w:color="000000"/>
            </w:tcBorders>
          </w:tcPr>
          <w:p w14:paraId="16EFDFDC" w14:textId="77777777" w:rsidR="00FD333A" w:rsidRPr="00894A23" w:rsidRDefault="00FD333A" w:rsidP="00F60898">
            <w:pPr>
              <w:spacing w:after="160" w:line="259" w:lineRule="auto"/>
              <w:rPr>
                <w:rFonts w:ascii="Arial" w:hAnsi="Arial" w:cs="Arial"/>
                <w:sz w:val="24"/>
                <w:szCs w:val="24"/>
              </w:rPr>
            </w:pPr>
          </w:p>
        </w:tc>
      </w:tr>
      <w:tr w:rsidR="00FD333A" w:rsidRPr="00894A23" w14:paraId="53371F2E" w14:textId="77777777" w:rsidTr="00173F22">
        <w:tblPrEx>
          <w:tblCellMar>
            <w:top w:w="113" w:type="dxa"/>
            <w:left w:w="106" w:type="dxa"/>
            <w:right w:w="58" w:type="dxa"/>
          </w:tblCellMar>
        </w:tblPrEx>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099D5744" w14:textId="77777777" w:rsidR="00173F22" w:rsidRDefault="00FD333A" w:rsidP="00F60898">
            <w:pPr>
              <w:tabs>
                <w:tab w:val="center" w:pos="1495"/>
              </w:tabs>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t>
            </w:r>
            <w:r w:rsidR="00765E2C">
              <w:rPr>
                <w:rFonts w:ascii="Arial" w:hAnsi="Arial" w:cs="Arial"/>
                <w:sz w:val="24"/>
                <w:szCs w:val="24"/>
              </w:rPr>
              <w:t xml:space="preserve">Tenancy Agreement, </w:t>
            </w:r>
            <w:r w:rsidR="00173F22">
              <w:rPr>
                <w:rFonts w:ascii="Arial" w:hAnsi="Arial" w:cs="Arial"/>
                <w:sz w:val="24"/>
                <w:szCs w:val="24"/>
              </w:rPr>
              <w:t xml:space="preserve">            </w:t>
            </w:r>
          </w:p>
          <w:p w14:paraId="3BF77D46" w14:textId="742975A9" w:rsidR="00FD333A" w:rsidRPr="00894A23" w:rsidRDefault="00173F22" w:rsidP="00F60898">
            <w:pPr>
              <w:tabs>
                <w:tab w:val="center" w:pos="1495"/>
              </w:tabs>
              <w:spacing w:line="259" w:lineRule="auto"/>
              <w:rPr>
                <w:rFonts w:ascii="Arial" w:hAnsi="Arial" w:cs="Arial"/>
                <w:sz w:val="24"/>
                <w:szCs w:val="24"/>
              </w:rPr>
            </w:pPr>
            <w:r>
              <w:rPr>
                <w:rFonts w:ascii="Arial" w:hAnsi="Arial" w:cs="Arial"/>
                <w:sz w:val="24"/>
                <w:szCs w:val="24"/>
              </w:rPr>
              <w:t xml:space="preserve">    </w:t>
            </w:r>
            <w:r w:rsidR="00FD333A" w:rsidRPr="00894A23">
              <w:rPr>
                <w:rFonts w:ascii="Arial" w:hAnsi="Arial" w:cs="Arial"/>
                <w:sz w:val="24"/>
                <w:szCs w:val="24"/>
              </w:rPr>
              <w:t xml:space="preserve">register and plans </w:t>
            </w:r>
          </w:p>
        </w:tc>
        <w:tc>
          <w:tcPr>
            <w:tcW w:w="3259" w:type="dxa"/>
            <w:tcBorders>
              <w:top w:val="single" w:sz="4" w:space="0" w:color="000000"/>
              <w:left w:val="single" w:sz="4" w:space="0" w:color="000000"/>
              <w:bottom w:val="single" w:sz="4" w:space="0" w:color="000000"/>
              <w:right w:val="single" w:sz="4" w:space="0" w:color="000000"/>
            </w:tcBorders>
          </w:tcPr>
          <w:p w14:paraId="208DA991"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75AEEFEC"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FD333A" w:rsidRPr="00894A23" w14:paraId="3EC51097" w14:textId="77777777" w:rsidTr="00173F22">
        <w:tblPrEx>
          <w:tblCellMar>
            <w:top w:w="113" w:type="dxa"/>
            <w:left w:w="106" w:type="dxa"/>
            <w:right w:w="58" w:type="dxa"/>
          </w:tblCellMar>
        </w:tblPrEx>
        <w:trPr>
          <w:trHeight w:val="370"/>
        </w:trPr>
        <w:tc>
          <w:tcPr>
            <w:tcW w:w="3225" w:type="dxa"/>
            <w:gridSpan w:val="2"/>
            <w:tcBorders>
              <w:top w:val="single" w:sz="4" w:space="0" w:color="000000"/>
              <w:left w:val="single" w:sz="4" w:space="0" w:color="000000"/>
              <w:bottom w:val="single" w:sz="4" w:space="0" w:color="000000"/>
              <w:right w:val="nil"/>
            </w:tcBorders>
          </w:tcPr>
          <w:p w14:paraId="04B3F7AA" w14:textId="77777777" w:rsidR="00FD333A" w:rsidRPr="00894A23" w:rsidRDefault="00FD333A" w:rsidP="00F60898">
            <w:pPr>
              <w:spacing w:line="259" w:lineRule="auto"/>
              <w:rPr>
                <w:rFonts w:ascii="Arial" w:hAnsi="Arial" w:cs="Arial"/>
                <w:sz w:val="24"/>
                <w:szCs w:val="24"/>
              </w:rPr>
            </w:pPr>
            <w:r w:rsidRPr="00894A23">
              <w:rPr>
                <w:rFonts w:ascii="Arial" w:eastAsia="Arial" w:hAnsi="Arial" w:cs="Arial"/>
                <w:b/>
                <w:sz w:val="24"/>
                <w:szCs w:val="24"/>
              </w:rPr>
              <w:t xml:space="preserve">For Burial Grounds </w:t>
            </w:r>
          </w:p>
        </w:tc>
        <w:tc>
          <w:tcPr>
            <w:tcW w:w="3259" w:type="dxa"/>
            <w:tcBorders>
              <w:top w:val="single" w:sz="4" w:space="0" w:color="000000"/>
              <w:left w:val="nil"/>
              <w:bottom w:val="single" w:sz="4" w:space="0" w:color="000000"/>
              <w:right w:val="nil"/>
            </w:tcBorders>
          </w:tcPr>
          <w:p w14:paraId="0730E0F8" w14:textId="77777777" w:rsidR="00FD333A" w:rsidRPr="00894A23" w:rsidRDefault="00FD333A" w:rsidP="00F60898">
            <w:pPr>
              <w:spacing w:after="160" w:line="259" w:lineRule="auto"/>
              <w:rPr>
                <w:rFonts w:ascii="Arial" w:hAnsi="Arial" w:cs="Arial"/>
                <w:sz w:val="24"/>
                <w:szCs w:val="24"/>
              </w:rPr>
            </w:pPr>
          </w:p>
        </w:tc>
        <w:tc>
          <w:tcPr>
            <w:tcW w:w="3616" w:type="dxa"/>
            <w:tcBorders>
              <w:top w:val="single" w:sz="4" w:space="0" w:color="000000"/>
              <w:left w:val="nil"/>
              <w:bottom w:val="single" w:sz="4" w:space="0" w:color="000000"/>
              <w:right w:val="single" w:sz="4" w:space="0" w:color="000000"/>
            </w:tcBorders>
          </w:tcPr>
          <w:p w14:paraId="79334403" w14:textId="77777777" w:rsidR="00FD333A" w:rsidRPr="00894A23" w:rsidRDefault="00FD333A" w:rsidP="00F60898">
            <w:pPr>
              <w:spacing w:after="160" w:line="259" w:lineRule="auto"/>
              <w:rPr>
                <w:rFonts w:ascii="Arial" w:hAnsi="Arial" w:cs="Arial"/>
                <w:sz w:val="24"/>
                <w:szCs w:val="24"/>
              </w:rPr>
            </w:pPr>
          </w:p>
        </w:tc>
      </w:tr>
      <w:tr w:rsidR="00FD333A" w:rsidRPr="00894A23" w14:paraId="1EF199BD" w14:textId="77777777" w:rsidTr="00173F22">
        <w:tblPrEx>
          <w:tblCellMar>
            <w:top w:w="113" w:type="dxa"/>
            <w:left w:w="106" w:type="dxa"/>
            <w:right w:w="58" w:type="dxa"/>
          </w:tblCellMar>
        </w:tblPrEx>
        <w:trPr>
          <w:trHeight w:val="942"/>
        </w:trPr>
        <w:tc>
          <w:tcPr>
            <w:tcW w:w="3225" w:type="dxa"/>
            <w:gridSpan w:val="2"/>
            <w:tcBorders>
              <w:top w:val="single" w:sz="4" w:space="0" w:color="000000"/>
              <w:left w:val="single" w:sz="4" w:space="0" w:color="000000"/>
              <w:bottom w:val="single" w:sz="4" w:space="0" w:color="000000"/>
              <w:right w:val="single" w:sz="4" w:space="0" w:color="000000"/>
            </w:tcBorders>
          </w:tcPr>
          <w:p w14:paraId="291A411B" w14:textId="77777777" w:rsidR="00FD333A" w:rsidRPr="00894A23" w:rsidRDefault="00FD333A" w:rsidP="00173F22">
            <w:pPr>
              <w:numPr>
                <w:ilvl w:val="0"/>
                <w:numId w:val="8"/>
              </w:numPr>
              <w:spacing w:after="104" w:line="259" w:lineRule="auto"/>
              <w:ind w:left="284" w:hanging="284"/>
              <w:rPr>
                <w:rFonts w:ascii="Arial" w:hAnsi="Arial" w:cs="Arial"/>
                <w:sz w:val="24"/>
                <w:szCs w:val="24"/>
              </w:rPr>
            </w:pPr>
            <w:r w:rsidRPr="00894A23">
              <w:rPr>
                <w:rFonts w:ascii="Arial" w:hAnsi="Arial" w:cs="Arial"/>
                <w:sz w:val="24"/>
                <w:szCs w:val="24"/>
              </w:rPr>
              <w:t xml:space="preserve">register of fees collected </w:t>
            </w:r>
          </w:p>
          <w:p w14:paraId="6F4070E3" w14:textId="77777777" w:rsidR="00FD333A" w:rsidRPr="00894A23" w:rsidRDefault="00FD333A" w:rsidP="00173F22">
            <w:pPr>
              <w:numPr>
                <w:ilvl w:val="0"/>
                <w:numId w:val="8"/>
              </w:numPr>
              <w:spacing w:after="105" w:line="259" w:lineRule="auto"/>
              <w:ind w:left="284" w:hanging="284"/>
              <w:rPr>
                <w:rFonts w:ascii="Arial" w:hAnsi="Arial" w:cs="Arial"/>
                <w:sz w:val="24"/>
                <w:szCs w:val="24"/>
              </w:rPr>
            </w:pPr>
            <w:r w:rsidRPr="00894A23">
              <w:rPr>
                <w:rFonts w:ascii="Arial" w:hAnsi="Arial" w:cs="Arial"/>
                <w:sz w:val="24"/>
                <w:szCs w:val="24"/>
              </w:rPr>
              <w:t xml:space="preserve">register of burials </w:t>
            </w:r>
          </w:p>
          <w:p w14:paraId="1637AAA1" w14:textId="77777777" w:rsidR="00FD333A" w:rsidRPr="00894A23" w:rsidRDefault="00FD333A" w:rsidP="00173F22">
            <w:pPr>
              <w:numPr>
                <w:ilvl w:val="0"/>
                <w:numId w:val="8"/>
              </w:numPr>
              <w:spacing w:after="105" w:line="259" w:lineRule="auto"/>
              <w:ind w:left="284" w:hanging="284"/>
              <w:rPr>
                <w:rFonts w:ascii="Arial" w:hAnsi="Arial" w:cs="Arial"/>
                <w:sz w:val="24"/>
                <w:szCs w:val="24"/>
              </w:rPr>
            </w:pPr>
            <w:r w:rsidRPr="00894A23">
              <w:rPr>
                <w:rFonts w:ascii="Arial" w:hAnsi="Arial" w:cs="Arial"/>
                <w:sz w:val="24"/>
                <w:szCs w:val="24"/>
              </w:rPr>
              <w:t xml:space="preserve">register of purchased graves </w:t>
            </w:r>
          </w:p>
          <w:p w14:paraId="7099A732" w14:textId="77777777" w:rsidR="00FD333A" w:rsidRPr="00894A23" w:rsidRDefault="00FD333A" w:rsidP="00173F22">
            <w:pPr>
              <w:numPr>
                <w:ilvl w:val="0"/>
                <w:numId w:val="8"/>
              </w:numPr>
              <w:spacing w:after="104" w:line="259" w:lineRule="auto"/>
              <w:ind w:left="284" w:hanging="284"/>
              <w:rPr>
                <w:rFonts w:ascii="Arial" w:hAnsi="Arial" w:cs="Arial"/>
                <w:sz w:val="24"/>
                <w:szCs w:val="24"/>
              </w:rPr>
            </w:pPr>
            <w:r w:rsidRPr="00894A23">
              <w:rPr>
                <w:rFonts w:ascii="Arial" w:hAnsi="Arial" w:cs="Arial"/>
                <w:sz w:val="24"/>
                <w:szCs w:val="24"/>
              </w:rPr>
              <w:lastRenderedPageBreak/>
              <w:t xml:space="preserve">register/plan of grave spaces </w:t>
            </w:r>
          </w:p>
          <w:p w14:paraId="51B018A8" w14:textId="77777777" w:rsidR="00FD333A" w:rsidRPr="00894A23" w:rsidRDefault="00FD333A" w:rsidP="00173F22">
            <w:pPr>
              <w:numPr>
                <w:ilvl w:val="0"/>
                <w:numId w:val="8"/>
              </w:numPr>
              <w:spacing w:after="104" w:line="259" w:lineRule="auto"/>
              <w:ind w:left="284" w:hanging="284"/>
              <w:rPr>
                <w:rFonts w:ascii="Arial" w:hAnsi="Arial" w:cs="Arial"/>
                <w:sz w:val="24"/>
                <w:szCs w:val="24"/>
              </w:rPr>
            </w:pPr>
            <w:r w:rsidRPr="00894A23">
              <w:rPr>
                <w:rFonts w:ascii="Arial" w:hAnsi="Arial" w:cs="Arial"/>
                <w:sz w:val="24"/>
                <w:szCs w:val="24"/>
              </w:rPr>
              <w:t xml:space="preserve">register of memorials </w:t>
            </w:r>
          </w:p>
          <w:p w14:paraId="6BAEC9A8" w14:textId="77777777" w:rsidR="00FD333A" w:rsidRPr="00894A23" w:rsidRDefault="00FD333A" w:rsidP="00173F22">
            <w:pPr>
              <w:numPr>
                <w:ilvl w:val="0"/>
                <w:numId w:val="8"/>
              </w:numPr>
              <w:spacing w:after="105" w:line="259" w:lineRule="auto"/>
              <w:ind w:left="284" w:hanging="284"/>
              <w:rPr>
                <w:rFonts w:ascii="Arial" w:hAnsi="Arial" w:cs="Arial"/>
                <w:sz w:val="24"/>
                <w:szCs w:val="24"/>
              </w:rPr>
            </w:pPr>
            <w:r w:rsidRPr="00894A23">
              <w:rPr>
                <w:rFonts w:ascii="Arial" w:hAnsi="Arial" w:cs="Arial"/>
                <w:sz w:val="24"/>
                <w:szCs w:val="24"/>
              </w:rPr>
              <w:t xml:space="preserve">applications for interment </w:t>
            </w:r>
          </w:p>
          <w:p w14:paraId="2B7B3010" w14:textId="77777777" w:rsidR="00FD333A" w:rsidRPr="00894A23" w:rsidRDefault="00FD333A" w:rsidP="00173F22">
            <w:pPr>
              <w:numPr>
                <w:ilvl w:val="0"/>
                <w:numId w:val="8"/>
              </w:numPr>
              <w:spacing w:after="104" w:line="259" w:lineRule="auto"/>
              <w:ind w:left="284" w:hanging="284"/>
              <w:rPr>
                <w:rFonts w:ascii="Arial" w:hAnsi="Arial" w:cs="Arial"/>
                <w:sz w:val="24"/>
                <w:szCs w:val="24"/>
              </w:rPr>
            </w:pPr>
            <w:r w:rsidRPr="00894A23">
              <w:rPr>
                <w:rFonts w:ascii="Arial" w:hAnsi="Arial" w:cs="Arial"/>
                <w:sz w:val="24"/>
                <w:szCs w:val="24"/>
              </w:rPr>
              <w:t xml:space="preserve">applications for right to erect memorials </w:t>
            </w:r>
          </w:p>
          <w:p w14:paraId="2FEF9D5F" w14:textId="77777777" w:rsidR="00FD333A" w:rsidRPr="00894A23" w:rsidRDefault="00FD333A" w:rsidP="00173F22">
            <w:pPr>
              <w:numPr>
                <w:ilvl w:val="0"/>
                <w:numId w:val="8"/>
              </w:numPr>
              <w:spacing w:after="105" w:line="259" w:lineRule="auto"/>
              <w:ind w:left="284" w:hanging="284"/>
              <w:rPr>
                <w:rFonts w:ascii="Arial" w:hAnsi="Arial" w:cs="Arial"/>
                <w:sz w:val="24"/>
                <w:szCs w:val="24"/>
              </w:rPr>
            </w:pPr>
            <w:r w:rsidRPr="00894A23">
              <w:rPr>
                <w:rFonts w:ascii="Arial" w:hAnsi="Arial" w:cs="Arial"/>
                <w:sz w:val="24"/>
                <w:szCs w:val="24"/>
              </w:rPr>
              <w:t xml:space="preserve">disposal certificates </w:t>
            </w:r>
          </w:p>
          <w:p w14:paraId="16750AE6" w14:textId="77777777" w:rsidR="00FD333A" w:rsidRPr="00894A23" w:rsidRDefault="00FD333A" w:rsidP="00173F22">
            <w:pPr>
              <w:numPr>
                <w:ilvl w:val="0"/>
                <w:numId w:val="8"/>
              </w:numPr>
              <w:spacing w:line="259" w:lineRule="auto"/>
              <w:ind w:left="284" w:hanging="284"/>
              <w:rPr>
                <w:rFonts w:ascii="Arial" w:hAnsi="Arial" w:cs="Arial"/>
                <w:sz w:val="24"/>
                <w:szCs w:val="24"/>
              </w:rPr>
            </w:pPr>
            <w:r w:rsidRPr="00894A23">
              <w:rPr>
                <w:rFonts w:ascii="Arial" w:hAnsi="Arial" w:cs="Arial"/>
                <w:sz w:val="24"/>
                <w:szCs w:val="24"/>
              </w:rPr>
              <w:t xml:space="preserve">copy certificates of grant of exclusive right of burial </w:t>
            </w:r>
          </w:p>
        </w:tc>
        <w:tc>
          <w:tcPr>
            <w:tcW w:w="3259" w:type="dxa"/>
            <w:tcBorders>
              <w:top w:val="single" w:sz="4" w:space="0" w:color="000000"/>
              <w:left w:val="single" w:sz="4" w:space="0" w:color="000000"/>
              <w:bottom w:val="single" w:sz="4" w:space="0" w:color="000000"/>
              <w:right w:val="single" w:sz="4" w:space="0" w:color="000000"/>
            </w:tcBorders>
          </w:tcPr>
          <w:p w14:paraId="232FD4AD"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lastRenderedPageBreak/>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7CFEB062" w14:textId="77777777" w:rsidR="00FD333A" w:rsidRPr="00894A23" w:rsidRDefault="00FD333A" w:rsidP="00F60898">
            <w:pPr>
              <w:spacing w:after="62" w:line="259" w:lineRule="auto"/>
              <w:ind w:left="2"/>
              <w:rPr>
                <w:rFonts w:ascii="Arial" w:hAnsi="Arial" w:cs="Arial"/>
                <w:sz w:val="24"/>
                <w:szCs w:val="24"/>
              </w:rPr>
            </w:pPr>
            <w:r w:rsidRPr="00894A23">
              <w:rPr>
                <w:rFonts w:ascii="Arial" w:hAnsi="Arial" w:cs="Arial"/>
                <w:sz w:val="24"/>
                <w:szCs w:val="24"/>
              </w:rPr>
              <w:t xml:space="preserve">Archives, Local Authorities </w:t>
            </w:r>
          </w:p>
          <w:p w14:paraId="51C1A101" w14:textId="77777777" w:rsidR="00FD333A" w:rsidRPr="00894A23" w:rsidRDefault="00FD333A" w:rsidP="00F60898">
            <w:pPr>
              <w:spacing w:after="62" w:line="259" w:lineRule="auto"/>
              <w:ind w:left="2"/>
              <w:rPr>
                <w:rFonts w:ascii="Arial" w:hAnsi="Arial" w:cs="Arial"/>
                <w:sz w:val="24"/>
                <w:szCs w:val="24"/>
              </w:rPr>
            </w:pPr>
            <w:r w:rsidRPr="00894A23">
              <w:rPr>
                <w:rFonts w:ascii="Arial" w:hAnsi="Arial" w:cs="Arial"/>
                <w:sz w:val="24"/>
                <w:szCs w:val="24"/>
              </w:rPr>
              <w:t xml:space="preserve">Cemeteries Order 1977 (SI. </w:t>
            </w:r>
          </w:p>
          <w:p w14:paraId="0C4A7184" w14:textId="77777777" w:rsidR="00FD333A" w:rsidRPr="00894A23" w:rsidRDefault="00FD333A" w:rsidP="00F60898">
            <w:pPr>
              <w:spacing w:line="259" w:lineRule="auto"/>
              <w:ind w:left="2"/>
              <w:rPr>
                <w:rFonts w:ascii="Arial" w:hAnsi="Arial" w:cs="Arial"/>
                <w:sz w:val="24"/>
                <w:szCs w:val="24"/>
              </w:rPr>
            </w:pPr>
            <w:r w:rsidRPr="00894A23">
              <w:rPr>
                <w:rFonts w:ascii="Arial" w:hAnsi="Arial" w:cs="Arial"/>
                <w:sz w:val="24"/>
                <w:szCs w:val="24"/>
              </w:rPr>
              <w:t xml:space="preserve">204)  </w:t>
            </w:r>
          </w:p>
        </w:tc>
      </w:tr>
    </w:tbl>
    <w:p w14:paraId="2D29F221" w14:textId="77777777" w:rsidR="0028517A" w:rsidRDefault="0028517A">
      <w:pPr>
        <w:rPr>
          <w:rFonts w:ascii="Open Sans" w:hAnsi="Open Sans" w:cs="Open Sans"/>
        </w:rPr>
      </w:pPr>
    </w:p>
    <w:p w14:paraId="781D1495" w14:textId="77777777" w:rsidR="00BE758D" w:rsidRDefault="00BE758D">
      <w:pPr>
        <w:rPr>
          <w:rFonts w:ascii="Open Sans" w:hAnsi="Open Sans" w:cs="Open Sans"/>
        </w:rPr>
      </w:pPr>
    </w:p>
    <w:p w14:paraId="0EAB896C" w14:textId="592A0C86" w:rsidR="00BE758D" w:rsidRDefault="00BE758D">
      <w:pPr>
        <w:rPr>
          <w:rFonts w:ascii="Open Sans" w:hAnsi="Open Sans" w:cs="Open Sans"/>
        </w:rPr>
      </w:pPr>
      <w:r>
        <w:rPr>
          <w:rFonts w:ascii="Open Sans" w:hAnsi="Open Sans" w:cs="Open Sans"/>
        </w:rPr>
        <w:t xml:space="preserve">CONTACT POINT…….. CLERK TO </w:t>
      </w:r>
      <w:r w:rsidR="009276BC">
        <w:rPr>
          <w:rFonts w:ascii="Open Sans" w:hAnsi="Open Sans" w:cs="Open Sans"/>
        </w:rPr>
        <w:t>HOLTON</w:t>
      </w:r>
      <w:r>
        <w:rPr>
          <w:rFonts w:ascii="Open Sans" w:hAnsi="Open Sans" w:cs="Open Sans"/>
        </w:rPr>
        <w:t xml:space="preserve"> PARISH COUNCIL TEL 07</w:t>
      </w:r>
      <w:r w:rsidR="009276BC">
        <w:rPr>
          <w:rFonts w:ascii="Open Sans" w:hAnsi="Open Sans" w:cs="Open Sans"/>
        </w:rPr>
        <w:t>867423076</w:t>
      </w:r>
    </w:p>
    <w:sectPr w:rsidR="00BE758D" w:rsidSect="000A0F9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5D215" w14:textId="77777777" w:rsidR="00995E7B" w:rsidRDefault="00995E7B">
      <w:pPr>
        <w:spacing w:after="0" w:line="240" w:lineRule="auto"/>
      </w:pPr>
      <w:r>
        <w:separator/>
      </w:r>
    </w:p>
  </w:endnote>
  <w:endnote w:type="continuationSeparator" w:id="0">
    <w:p w14:paraId="0D7308A4" w14:textId="77777777" w:rsidR="00995E7B" w:rsidRDefault="009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2013878007"/>
      <w:docPartObj>
        <w:docPartGallery w:val="Page Numbers (Bottom of Page)"/>
        <w:docPartUnique/>
      </w:docPartObj>
    </w:sdtPr>
    <w:sdtEndPr/>
    <w:sdtContent>
      <w:sdt>
        <w:sdtPr>
          <w:rPr>
            <w:rFonts w:ascii="Arial" w:hAnsi="Arial" w:cs="Arial"/>
            <w:sz w:val="24"/>
            <w:szCs w:val="24"/>
          </w:rPr>
          <w:id w:val="-1679024320"/>
          <w:docPartObj>
            <w:docPartGallery w:val="Page Numbers (Top of Page)"/>
            <w:docPartUnique/>
          </w:docPartObj>
        </w:sdtPr>
        <w:sdtEndPr/>
        <w:sdtContent>
          <w:p w14:paraId="1744CFE5" w14:textId="056F596A" w:rsidR="00776993" w:rsidRDefault="00776993" w:rsidP="00776993">
            <w:pPr>
              <w:pStyle w:val="Footer"/>
              <w:rPr>
                <w:rFonts w:ascii="Arial" w:hAnsi="Arial" w:cs="Arial"/>
                <w:sz w:val="24"/>
                <w:szCs w:val="24"/>
              </w:rPr>
            </w:pPr>
            <w:r w:rsidRPr="00671308">
              <w:rPr>
                <w:rFonts w:ascii="Arial" w:hAnsi="Arial" w:cs="Arial"/>
                <w:sz w:val="24"/>
                <w:szCs w:val="24"/>
              </w:rPr>
              <w:t xml:space="preserve">Page </w:t>
            </w:r>
            <w:r w:rsidRPr="00671308">
              <w:rPr>
                <w:rFonts w:ascii="Arial" w:hAnsi="Arial" w:cs="Arial"/>
                <w:b/>
                <w:bCs/>
                <w:sz w:val="24"/>
                <w:szCs w:val="24"/>
              </w:rPr>
              <w:fldChar w:fldCharType="begin"/>
            </w:r>
            <w:r w:rsidRPr="00671308">
              <w:rPr>
                <w:rFonts w:ascii="Arial" w:hAnsi="Arial" w:cs="Arial"/>
                <w:b/>
                <w:bCs/>
                <w:sz w:val="24"/>
                <w:szCs w:val="24"/>
              </w:rPr>
              <w:instrText xml:space="preserve"> PAGE </w:instrText>
            </w:r>
            <w:r w:rsidRPr="00671308">
              <w:rPr>
                <w:rFonts w:ascii="Arial" w:hAnsi="Arial" w:cs="Arial"/>
                <w:b/>
                <w:bCs/>
                <w:sz w:val="24"/>
                <w:szCs w:val="24"/>
              </w:rPr>
              <w:fldChar w:fldCharType="separate"/>
            </w:r>
            <w:r w:rsidR="009276BC">
              <w:rPr>
                <w:rFonts w:ascii="Arial" w:hAnsi="Arial" w:cs="Arial"/>
                <w:b/>
                <w:bCs/>
                <w:noProof/>
                <w:sz w:val="24"/>
                <w:szCs w:val="24"/>
              </w:rPr>
              <w:t>10</w:t>
            </w:r>
            <w:r w:rsidRPr="00671308">
              <w:rPr>
                <w:rFonts w:ascii="Arial" w:hAnsi="Arial" w:cs="Arial"/>
                <w:b/>
                <w:bCs/>
                <w:sz w:val="24"/>
                <w:szCs w:val="24"/>
              </w:rPr>
              <w:fldChar w:fldCharType="end"/>
            </w:r>
            <w:r w:rsidRPr="00671308">
              <w:rPr>
                <w:rFonts w:ascii="Arial" w:hAnsi="Arial" w:cs="Arial"/>
                <w:sz w:val="24"/>
                <w:szCs w:val="24"/>
              </w:rPr>
              <w:t xml:space="preserve"> of </w:t>
            </w:r>
            <w:r w:rsidRPr="00671308">
              <w:rPr>
                <w:rFonts w:ascii="Arial" w:hAnsi="Arial" w:cs="Arial"/>
                <w:b/>
                <w:bCs/>
                <w:sz w:val="24"/>
                <w:szCs w:val="24"/>
              </w:rPr>
              <w:fldChar w:fldCharType="begin"/>
            </w:r>
            <w:r w:rsidRPr="00671308">
              <w:rPr>
                <w:rFonts w:ascii="Arial" w:hAnsi="Arial" w:cs="Arial"/>
                <w:b/>
                <w:bCs/>
                <w:sz w:val="24"/>
                <w:szCs w:val="24"/>
              </w:rPr>
              <w:instrText xml:space="preserve"> NUMPAGES  </w:instrText>
            </w:r>
            <w:r w:rsidRPr="00671308">
              <w:rPr>
                <w:rFonts w:ascii="Arial" w:hAnsi="Arial" w:cs="Arial"/>
                <w:b/>
                <w:bCs/>
                <w:sz w:val="24"/>
                <w:szCs w:val="24"/>
              </w:rPr>
              <w:fldChar w:fldCharType="separate"/>
            </w:r>
            <w:r w:rsidR="009276BC">
              <w:rPr>
                <w:rFonts w:ascii="Arial" w:hAnsi="Arial" w:cs="Arial"/>
                <w:b/>
                <w:bCs/>
                <w:noProof/>
                <w:sz w:val="24"/>
                <w:szCs w:val="24"/>
              </w:rPr>
              <w:t>11</w:t>
            </w:r>
            <w:r w:rsidRPr="00671308">
              <w:rPr>
                <w:rFonts w:ascii="Arial" w:hAnsi="Arial" w:cs="Arial"/>
                <w:b/>
                <w:bCs/>
                <w:sz w:val="24"/>
                <w:szCs w:val="24"/>
              </w:rPr>
              <w:fldChar w:fldCharType="end"/>
            </w:r>
            <w:r>
              <w:rPr>
                <w:rFonts w:ascii="Arial" w:hAnsi="Arial" w:cs="Arial"/>
                <w:b/>
                <w:bCs/>
                <w:sz w:val="24"/>
                <w:szCs w:val="24"/>
              </w:rPr>
              <w:t xml:space="preserve">                                                                     </w:t>
            </w:r>
          </w:p>
          <w:p w14:paraId="45E850FE" w14:textId="77777777" w:rsidR="00776993" w:rsidRDefault="00776993" w:rsidP="00776993">
            <w:pPr>
              <w:pStyle w:val="Footer"/>
              <w:jc w:val="center"/>
              <w:rPr>
                <w:rFonts w:ascii="Arial" w:hAnsi="Arial" w:cs="Arial"/>
                <w:sz w:val="24"/>
                <w:szCs w:val="24"/>
              </w:rPr>
            </w:pPr>
          </w:p>
          <w:p w14:paraId="7C780114" w14:textId="282DA454" w:rsidR="00776993" w:rsidRPr="006C5262" w:rsidRDefault="00995E7B" w:rsidP="00776993">
            <w:pPr>
              <w:pStyle w:val="Footer"/>
              <w:jc w:val="center"/>
              <w:rPr>
                <w:rFonts w:ascii="Arial" w:hAnsi="Arial" w:cs="Arial"/>
                <w:b/>
                <w:bCs/>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4"/>
        <w:szCs w:val="24"/>
      </w:rPr>
      <w:id w:val="-90327663"/>
      <w:docPartObj>
        <w:docPartGallery w:val="Page Numbers (Bottom of Page)"/>
        <w:docPartUnique/>
      </w:docPartObj>
    </w:sdtPr>
    <w:sdtEndPr/>
    <w:sdtContent>
      <w:sdt>
        <w:sdtPr>
          <w:rPr>
            <w:rFonts w:ascii="Arial" w:hAnsi="Arial" w:cs="Arial"/>
            <w:sz w:val="24"/>
            <w:szCs w:val="24"/>
          </w:rPr>
          <w:id w:val="-1705238520"/>
          <w:docPartObj>
            <w:docPartGallery w:val="Page Numbers (Top of Page)"/>
            <w:docPartUnique/>
          </w:docPartObj>
        </w:sdtPr>
        <w:sdtEndPr/>
        <w:sdtContent>
          <w:p w14:paraId="1B48E68F" w14:textId="5C420DDE" w:rsidR="0085328E" w:rsidRDefault="00776993" w:rsidP="006C5262">
            <w:pPr>
              <w:pStyle w:val="Footer"/>
              <w:rPr>
                <w:rFonts w:ascii="Arial" w:hAnsi="Arial" w:cs="Arial"/>
                <w:sz w:val="24"/>
                <w:szCs w:val="24"/>
              </w:rPr>
            </w:pPr>
            <w:r>
              <w:rPr>
                <w:rFonts w:ascii="Arial" w:hAnsi="Arial" w:cs="Arial"/>
                <w:sz w:val="24"/>
                <w:szCs w:val="24"/>
              </w:rPr>
              <w:t>P</w:t>
            </w:r>
            <w:r w:rsidR="000F3C94" w:rsidRPr="00671308">
              <w:rPr>
                <w:rFonts w:ascii="Arial" w:hAnsi="Arial" w:cs="Arial"/>
                <w:sz w:val="24"/>
                <w:szCs w:val="24"/>
              </w:rPr>
              <w:t xml:space="preserve">age </w:t>
            </w:r>
            <w:r w:rsidR="000F3C94" w:rsidRPr="00671308">
              <w:rPr>
                <w:rFonts w:ascii="Arial" w:hAnsi="Arial" w:cs="Arial"/>
                <w:b/>
                <w:bCs/>
                <w:sz w:val="24"/>
                <w:szCs w:val="24"/>
              </w:rPr>
              <w:fldChar w:fldCharType="begin"/>
            </w:r>
            <w:r w:rsidR="000F3C94" w:rsidRPr="00671308">
              <w:rPr>
                <w:rFonts w:ascii="Arial" w:hAnsi="Arial" w:cs="Arial"/>
                <w:b/>
                <w:bCs/>
                <w:sz w:val="24"/>
                <w:szCs w:val="24"/>
              </w:rPr>
              <w:instrText xml:space="preserve"> PAGE </w:instrText>
            </w:r>
            <w:r w:rsidR="000F3C94" w:rsidRPr="00671308">
              <w:rPr>
                <w:rFonts w:ascii="Arial" w:hAnsi="Arial" w:cs="Arial"/>
                <w:b/>
                <w:bCs/>
                <w:sz w:val="24"/>
                <w:szCs w:val="24"/>
              </w:rPr>
              <w:fldChar w:fldCharType="separate"/>
            </w:r>
            <w:r w:rsidR="009276BC">
              <w:rPr>
                <w:rFonts w:ascii="Arial" w:hAnsi="Arial" w:cs="Arial"/>
                <w:b/>
                <w:bCs/>
                <w:noProof/>
                <w:sz w:val="24"/>
                <w:szCs w:val="24"/>
              </w:rPr>
              <w:t>1</w:t>
            </w:r>
            <w:r w:rsidR="000F3C94" w:rsidRPr="00671308">
              <w:rPr>
                <w:rFonts w:ascii="Arial" w:hAnsi="Arial" w:cs="Arial"/>
                <w:b/>
                <w:bCs/>
                <w:sz w:val="24"/>
                <w:szCs w:val="24"/>
              </w:rPr>
              <w:fldChar w:fldCharType="end"/>
            </w:r>
            <w:r w:rsidR="000F3C94" w:rsidRPr="00671308">
              <w:rPr>
                <w:rFonts w:ascii="Arial" w:hAnsi="Arial" w:cs="Arial"/>
                <w:sz w:val="24"/>
                <w:szCs w:val="24"/>
              </w:rPr>
              <w:t xml:space="preserve"> of </w:t>
            </w:r>
            <w:r w:rsidR="000F3C94" w:rsidRPr="00671308">
              <w:rPr>
                <w:rFonts w:ascii="Arial" w:hAnsi="Arial" w:cs="Arial"/>
                <w:b/>
                <w:bCs/>
                <w:sz w:val="24"/>
                <w:szCs w:val="24"/>
              </w:rPr>
              <w:fldChar w:fldCharType="begin"/>
            </w:r>
            <w:r w:rsidR="000F3C94" w:rsidRPr="00671308">
              <w:rPr>
                <w:rFonts w:ascii="Arial" w:hAnsi="Arial" w:cs="Arial"/>
                <w:b/>
                <w:bCs/>
                <w:sz w:val="24"/>
                <w:szCs w:val="24"/>
              </w:rPr>
              <w:instrText xml:space="preserve"> NUMPAGES  </w:instrText>
            </w:r>
            <w:r w:rsidR="000F3C94" w:rsidRPr="00671308">
              <w:rPr>
                <w:rFonts w:ascii="Arial" w:hAnsi="Arial" w:cs="Arial"/>
                <w:b/>
                <w:bCs/>
                <w:sz w:val="24"/>
                <w:szCs w:val="24"/>
              </w:rPr>
              <w:fldChar w:fldCharType="separate"/>
            </w:r>
            <w:r w:rsidR="009276BC">
              <w:rPr>
                <w:rFonts w:ascii="Arial" w:hAnsi="Arial" w:cs="Arial"/>
                <w:b/>
                <w:bCs/>
                <w:noProof/>
                <w:sz w:val="24"/>
                <w:szCs w:val="24"/>
              </w:rPr>
              <w:t>11</w:t>
            </w:r>
            <w:r w:rsidR="000F3C94" w:rsidRPr="00671308">
              <w:rPr>
                <w:rFonts w:ascii="Arial" w:hAnsi="Arial" w:cs="Arial"/>
                <w:b/>
                <w:bCs/>
                <w:sz w:val="24"/>
                <w:szCs w:val="24"/>
              </w:rPr>
              <w:fldChar w:fldCharType="end"/>
            </w:r>
            <w:r w:rsidR="006C5262">
              <w:rPr>
                <w:rFonts w:ascii="Arial" w:hAnsi="Arial" w:cs="Arial"/>
                <w:b/>
                <w:bCs/>
                <w:sz w:val="24"/>
                <w:szCs w:val="24"/>
              </w:rPr>
              <w:t xml:space="preserve">                                                         </w:t>
            </w:r>
            <w:r w:rsidR="00AA4BF3">
              <w:rPr>
                <w:rFonts w:ascii="Arial" w:hAnsi="Arial" w:cs="Arial"/>
                <w:b/>
                <w:bCs/>
                <w:sz w:val="24"/>
                <w:szCs w:val="24"/>
              </w:rPr>
              <w:t xml:space="preserve">            </w:t>
            </w:r>
          </w:p>
          <w:p w14:paraId="11AF1A72" w14:textId="77777777" w:rsidR="00AA4BF3" w:rsidRDefault="00AA4BF3" w:rsidP="0085328E">
            <w:pPr>
              <w:pStyle w:val="Footer"/>
              <w:jc w:val="center"/>
              <w:rPr>
                <w:rFonts w:ascii="Arial" w:hAnsi="Arial" w:cs="Arial"/>
                <w:sz w:val="24"/>
                <w:szCs w:val="24"/>
              </w:rPr>
            </w:pPr>
          </w:p>
          <w:p w14:paraId="34C6CB3A" w14:textId="1779853F" w:rsidR="000F3C94" w:rsidRPr="006C5262" w:rsidRDefault="003B5A56" w:rsidP="003B5A56">
            <w:pPr>
              <w:pStyle w:val="Footer"/>
              <w:rPr>
                <w:rFonts w:ascii="Arial" w:hAnsi="Arial" w:cs="Arial"/>
                <w:b/>
                <w:bCs/>
                <w:sz w:val="24"/>
                <w:szCs w:val="24"/>
              </w:rPr>
            </w:pPr>
            <w:r w:rsidRPr="003B5A56">
              <w:rPr>
                <w:rFonts w:ascii="Arial" w:hAnsi="Arial" w:cs="Arial"/>
                <w:bCs/>
                <w:sz w:val="24"/>
                <w:szCs w:val="24"/>
              </w:rPr>
              <w:t>SALC Template GDPR v.1 December 2018</w:t>
            </w:r>
          </w:p>
        </w:sdtContent>
      </w:sdt>
    </w:sdtContent>
  </w:sdt>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83BA8" w14:textId="77777777" w:rsidR="00995E7B" w:rsidRDefault="00995E7B">
      <w:pPr>
        <w:spacing w:after="0" w:line="240" w:lineRule="auto"/>
      </w:pPr>
      <w:r>
        <w:separator/>
      </w:r>
    </w:p>
  </w:footnote>
  <w:footnote w:type="continuationSeparator" w:id="0">
    <w:p w14:paraId="51789FBC" w14:textId="77777777" w:rsidR="00995E7B" w:rsidRDefault="009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819D0" w14:textId="36EC1BF6" w:rsidR="00F817AA" w:rsidRDefault="004D539A">
    <w:pPr>
      <w:pStyle w:val="Header"/>
    </w:pPr>
    <w:r>
      <w:rPr>
        <w:noProof/>
        <w:lang w:val="en-GB" w:eastAsia="en-GB"/>
      </w:rPr>
      <w:drawing>
        <wp:anchor distT="0" distB="0" distL="114300" distR="114300" simplePos="0" relativeHeight="251657728" behindDoc="1" locked="0" layoutInCell="1" allowOverlap="1" wp14:anchorId="16A0DC3C" wp14:editId="614C441F">
          <wp:simplePos x="0" y="0"/>
          <wp:positionH relativeFrom="column">
            <wp:posOffset>5238750</wp:posOffset>
          </wp:positionH>
          <wp:positionV relativeFrom="paragraph">
            <wp:posOffset>-247650</wp:posOffset>
          </wp:positionV>
          <wp:extent cx="1190625" cy="600075"/>
          <wp:effectExtent l="0" t="0" r="9525" b="9525"/>
          <wp:wrapTight wrapText="bothSides">
            <wp:wrapPolygon edited="0">
              <wp:start x="0" y="0"/>
              <wp:lineTo x="0" y="21257"/>
              <wp:lineTo x="21427" y="21257"/>
              <wp:lineTo x="214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SALC logo (002).jpg"/>
                  <pic:cNvPicPr/>
                </pic:nvPicPr>
                <pic:blipFill>
                  <a:blip r:embed="rId1">
                    <a:extLst>
                      <a:ext uri="{28A0092B-C50C-407E-A947-70E740481C1C}">
                        <a14:useLocalDpi xmlns:a14="http://schemas.microsoft.com/office/drawing/2010/main" val="0"/>
                      </a:ext>
                    </a:extLst>
                  </a:blip>
                  <a:stretch>
                    <a:fillRect/>
                  </a:stretch>
                </pic:blipFill>
                <pic:spPr>
                  <a:xfrm>
                    <a:off x="0" y="0"/>
                    <a:ext cx="1190625" cy="600075"/>
                  </a:xfrm>
                  <a:prstGeom prst="rect">
                    <a:avLst/>
                  </a:prstGeom>
                </pic:spPr>
              </pic:pic>
            </a:graphicData>
          </a:graphic>
        </wp:anchor>
      </w:drawing>
    </w:r>
  </w:p>
  <w:p w14:paraId="5B732251" w14:textId="77777777" w:rsidR="005804DC" w:rsidRDefault="0058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5196" w14:textId="08C2A688" w:rsidR="0049118C" w:rsidRPr="002643A3" w:rsidRDefault="004D539A" w:rsidP="00765E2C">
    <w:pPr>
      <w:tabs>
        <w:tab w:val="left" w:pos="6000"/>
        <w:tab w:val="right" w:pos="8040"/>
      </w:tabs>
    </w:pPr>
    <w:r>
      <w:rPr>
        <w:noProof/>
        <w:lang w:val="en-GB" w:eastAsia="en-GB"/>
      </w:rPr>
      <w:drawing>
        <wp:anchor distT="0" distB="0" distL="114300" distR="114300" simplePos="0" relativeHeight="251656704" behindDoc="1" locked="0" layoutInCell="1" allowOverlap="1" wp14:anchorId="2E7B7099" wp14:editId="02D715E9">
          <wp:simplePos x="0" y="0"/>
          <wp:positionH relativeFrom="column">
            <wp:posOffset>5353050</wp:posOffset>
          </wp:positionH>
          <wp:positionV relativeFrom="paragraph">
            <wp:posOffset>-228600</wp:posOffset>
          </wp:positionV>
          <wp:extent cx="1190625" cy="600075"/>
          <wp:effectExtent l="0" t="0" r="9525" b="9525"/>
          <wp:wrapTight wrapText="bothSides">
            <wp:wrapPolygon edited="0">
              <wp:start x="0" y="0"/>
              <wp:lineTo x="0" y="21257"/>
              <wp:lineTo x="21427" y="21257"/>
              <wp:lineTo x="214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SALC logo (002).jpg"/>
                  <pic:cNvPicPr/>
                </pic:nvPicPr>
                <pic:blipFill>
                  <a:blip r:embed="rId1">
                    <a:extLst>
                      <a:ext uri="{28A0092B-C50C-407E-A947-70E740481C1C}">
                        <a14:useLocalDpi xmlns:a14="http://schemas.microsoft.com/office/drawing/2010/main" val="0"/>
                      </a:ext>
                    </a:extLst>
                  </a:blip>
                  <a:stretch>
                    <a:fillRect/>
                  </a:stretch>
                </pic:blipFill>
                <pic:spPr>
                  <a:xfrm>
                    <a:off x="0" y="0"/>
                    <a:ext cx="1190625" cy="600075"/>
                  </a:xfrm>
                  <a:prstGeom prst="rect">
                    <a:avLst/>
                  </a:prstGeom>
                </pic:spPr>
              </pic:pic>
            </a:graphicData>
          </a:graphic>
        </wp:anchor>
      </w:drawing>
    </w:r>
    <w:r w:rsidR="00765E2C">
      <w:tab/>
    </w:r>
    <w:r w:rsidR="00765E2C">
      <w:tab/>
    </w:r>
  </w:p>
  <w:p w14:paraId="447A20F7" w14:textId="77777777" w:rsidR="00CC7426" w:rsidRDefault="00CC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4"/>
  </w:num>
  <w:num w:numId="5">
    <w:abstractNumId w:val="4"/>
  </w:num>
  <w:num w:numId="6">
    <w:abstractNumId w:val="12"/>
  </w:num>
  <w:num w:numId="7">
    <w:abstractNumId w:val="3"/>
  </w:num>
  <w:num w:numId="8">
    <w:abstractNumId w:val="11"/>
  </w:num>
  <w:num w:numId="9">
    <w:abstractNumId w:val="10"/>
  </w:num>
  <w:num w:numId="10">
    <w:abstractNumId w:val="8"/>
  </w:num>
  <w:num w:numId="11">
    <w:abstractNumId w:val="6"/>
  </w:num>
  <w:num w:numId="12">
    <w:abstractNumId w:val="2"/>
  </w:num>
  <w:num w:numId="13">
    <w:abstractNumId w:val="13"/>
  </w:num>
  <w:num w:numId="14">
    <w:abstractNumId w:val="7"/>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73BE"/>
    <w:rsid w:val="000178DF"/>
    <w:rsid w:val="00021AD6"/>
    <w:rsid w:val="00022206"/>
    <w:rsid w:val="00026BAA"/>
    <w:rsid w:val="00030748"/>
    <w:rsid w:val="000318B8"/>
    <w:rsid w:val="00031E83"/>
    <w:rsid w:val="00033564"/>
    <w:rsid w:val="00035208"/>
    <w:rsid w:val="00036930"/>
    <w:rsid w:val="00037143"/>
    <w:rsid w:val="000374D5"/>
    <w:rsid w:val="000402F4"/>
    <w:rsid w:val="0004131B"/>
    <w:rsid w:val="000414C0"/>
    <w:rsid w:val="0004210A"/>
    <w:rsid w:val="000424FF"/>
    <w:rsid w:val="00046871"/>
    <w:rsid w:val="000525DC"/>
    <w:rsid w:val="0005345B"/>
    <w:rsid w:val="00053A6A"/>
    <w:rsid w:val="00056FE7"/>
    <w:rsid w:val="0006087F"/>
    <w:rsid w:val="00060D51"/>
    <w:rsid w:val="0006176F"/>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9077C"/>
    <w:rsid w:val="000909C7"/>
    <w:rsid w:val="00092455"/>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D2250"/>
    <w:rsid w:val="001D32F1"/>
    <w:rsid w:val="001D4450"/>
    <w:rsid w:val="001D5694"/>
    <w:rsid w:val="001E1558"/>
    <w:rsid w:val="001E1B07"/>
    <w:rsid w:val="001E3956"/>
    <w:rsid w:val="001E4BB3"/>
    <w:rsid w:val="001E5301"/>
    <w:rsid w:val="001E647D"/>
    <w:rsid w:val="001E7042"/>
    <w:rsid w:val="001E76DA"/>
    <w:rsid w:val="001F0F32"/>
    <w:rsid w:val="001F1B58"/>
    <w:rsid w:val="001F3B6C"/>
    <w:rsid w:val="001F3FF8"/>
    <w:rsid w:val="001F4F0D"/>
    <w:rsid w:val="001F7D65"/>
    <w:rsid w:val="00202E12"/>
    <w:rsid w:val="00203006"/>
    <w:rsid w:val="00204245"/>
    <w:rsid w:val="00207868"/>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2BE9"/>
    <w:rsid w:val="00284B06"/>
    <w:rsid w:val="0028517A"/>
    <w:rsid w:val="002859DE"/>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F6F76"/>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75807"/>
    <w:rsid w:val="00376A0E"/>
    <w:rsid w:val="00376D3E"/>
    <w:rsid w:val="00377CAD"/>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D07ED"/>
    <w:rsid w:val="003D2DBF"/>
    <w:rsid w:val="003D34D7"/>
    <w:rsid w:val="003D3518"/>
    <w:rsid w:val="003D3D62"/>
    <w:rsid w:val="003D4838"/>
    <w:rsid w:val="003D4F20"/>
    <w:rsid w:val="003D5004"/>
    <w:rsid w:val="003E0710"/>
    <w:rsid w:val="003E1358"/>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5C38"/>
    <w:rsid w:val="0042610F"/>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8B9"/>
    <w:rsid w:val="00536CC9"/>
    <w:rsid w:val="00537A73"/>
    <w:rsid w:val="0054002C"/>
    <w:rsid w:val="00540DA9"/>
    <w:rsid w:val="00542517"/>
    <w:rsid w:val="005428D1"/>
    <w:rsid w:val="00542FEF"/>
    <w:rsid w:val="0054384B"/>
    <w:rsid w:val="00543A22"/>
    <w:rsid w:val="0055081D"/>
    <w:rsid w:val="00552B88"/>
    <w:rsid w:val="00552B9A"/>
    <w:rsid w:val="005552F3"/>
    <w:rsid w:val="00556D07"/>
    <w:rsid w:val="005605FE"/>
    <w:rsid w:val="00560B4D"/>
    <w:rsid w:val="00561359"/>
    <w:rsid w:val="0056176E"/>
    <w:rsid w:val="005629DD"/>
    <w:rsid w:val="00562C8B"/>
    <w:rsid w:val="0057084C"/>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1308"/>
    <w:rsid w:val="00671CB6"/>
    <w:rsid w:val="00671D40"/>
    <w:rsid w:val="00672137"/>
    <w:rsid w:val="00673731"/>
    <w:rsid w:val="00675675"/>
    <w:rsid w:val="006804C6"/>
    <w:rsid w:val="00681C0B"/>
    <w:rsid w:val="006821DD"/>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675"/>
    <w:rsid w:val="006C6EF5"/>
    <w:rsid w:val="006C7849"/>
    <w:rsid w:val="006D0804"/>
    <w:rsid w:val="006D1A7B"/>
    <w:rsid w:val="006D2ADA"/>
    <w:rsid w:val="006D5447"/>
    <w:rsid w:val="006D6740"/>
    <w:rsid w:val="006E059B"/>
    <w:rsid w:val="006E121C"/>
    <w:rsid w:val="006E1B25"/>
    <w:rsid w:val="006E6A30"/>
    <w:rsid w:val="006F04DD"/>
    <w:rsid w:val="006F0DFA"/>
    <w:rsid w:val="006F18BA"/>
    <w:rsid w:val="006F1DCF"/>
    <w:rsid w:val="006F3184"/>
    <w:rsid w:val="007006BD"/>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40479"/>
    <w:rsid w:val="00741B7C"/>
    <w:rsid w:val="00743097"/>
    <w:rsid w:val="00745E51"/>
    <w:rsid w:val="00746326"/>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2AA4"/>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65BC6"/>
    <w:rsid w:val="008665F2"/>
    <w:rsid w:val="00867292"/>
    <w:rsid w:val="00873540"/>
    <w:rsid w:val="00873897"/>
    <w:rsid w:val="00874B4D"/>
    <w:rsid w:val="00875815"/>
    <w:rsid w:val="00876670"/>
    <w:rsid w:val="00880F32"/>
    <w:rsid w:val="00882D64"/>
    <w:rsid w:val="008841B1"/>
    <w:rsid w:val="0088602B"/>
    <w:rsid w:val="008918A2"/>
    <w:rsid w:val="00892F92"/>
    <w:rsid w:val="00894A23"/>
    <w:rsid w:val="008A02FB"/>
    <w:rsid w:val="008A1A8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06A"/>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21332"/>
    <w:rsid w:val="0092196A"/>
    <w:rsid w:val="009230A9"/>
    <w:rsid w:val="009234F8"/>
    <w:rsid w:val="00926796"/>
    <w:rsid w:val="00926CBD"/>
    <w:rsid w:val="009276BC"/>
    <w:rsid w:val="00927B61"/>
    <w:rsid w:val="00930581"/>
    <w:rsid w:val="00930FEB"/>
    <w:rsid w:val="00932743"/>
    <w:rsid w:val="009332F9"/>
    <w:rsid w:val="00933676"/>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707F7"/>
    <w:rsid w:val="00970BA8"/>
    <w:rsid w:val="00971DBD"/>
    <w:rsid w:val="00971DEC"/>
    <w:rsid w:val="009721A1"/>
    <w:rsid w:val="009724AD"/>
    <w:rsid w:val="009731A1"/>
    <w:rsid w:val="00973712"/>
    <w:rsid w:val="009760EB"/>
    <w:rsid w:val="00977310"/>
    <w:rsid w:val="009773C2"/>
    <w:rsid w:val="00982123"/>
    <w:rsid w:val="00982396"/>
    <w:rsid w:val="00985F6A"/>
    <w:rsid w:val="00986CC9"/>
    <w:rsid w:val="00987968"/>
    <w:rsid w:val="009917ED"/>
    <w:rsid w:val="00992231"/>
    <w:rsid w:val="00995E7B"/>
    <w:rsid w:val="009A06F5"/>
    <w:rsid w:val="009A1353"/>
    <w:rsid w:val="009A1A1F"/>
    <w:rsid w:val="009A2136"/>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5B88"/>
    <w:rsid w:val="009E3EA1"/>
    <w:rsid w:val="009E4F52"/>
    <w:rsid w:val="009E681F"/>
    <w:rsid w:val="009E6874"/>
    <w:rsid w:val="009E6C1A"/>
    <w:rsid w:val="009F0E4F"/>
    <w:rsid w:val="009F6097"/>
    <w:rsid w:val="00A0012D"/>
    <w:rsid w:val="00A01051"/>
    <w:rsid w:val="00A02049"/>
    <w:rsid w:val="00A02076"/>
    <w:rsid w:val="00A02C13"/>
    <w:rsid w:val="00A035C3"/>
    <w:rsid w:val="00A03EE4"/>
    <w:rsid w:val="00A05244"/>
    <w:rsid w:val="00A06C7D"/>
    <w:rsid w:val="00A117C2"/>
    <w:rsid w:val="00A13463"/>
    <w:rsid w:val="00A13557"/>
    <w:rsid w:val="00A13D13"/>
    <w:rsid w:val="00A14541"/>
    <w:rsid w:val="00A1553D"/>
    <w:rsid w:val="00A15B90"/>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10EC"/>
    <w:rsid w:val="00B14A88"/>
    <w:rsid w:val="00B1533A"/>
    <w:rsid w:val="00B1574B"/>
    <w:rsid w:val="00B17002"/>
    <w:rsid w:val="00B170D3"/>
    <w:rsid w:val="00B20837"/>
    <w:rsid w:val="00B21354"/>
    <w:rsid w:val="00B249C5"/>
    <w:rsid w:val="00B25E88"/>
    <w:rsid w:val="00B304AB"/>
    <w:rsid w:val="00B30FBD"/>
    <w:rsid w:val="00B32B41"/>
    <w:rsid w:val="00B34300"/>
    <w:rsid w:val="00B3570F"/>
    <w:rsid w:val="00B40309"/>
    <w:rsid w:val="00B4165F"/>
    <w:rsid w:val="00B41FF3"/>
    <w:rsid w:val="00B473E2"/>
    <w:rsid w:val="00B50D15"/>
    <w:rsid w:val="00B51574"/>
    <w:rsid w:val="00B51C87"/>
    <w:rsid w:val="00B52629"/>
    <w:rsid w:val="00B60212"/>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E758D"/>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84E"/>
    <w:rsid w:val="00C80CFC"/>
    <w:rsid w:val="00C8185A"/>
    <w:rsid w:val="00C84681"/>
    <w:rsid w:val="00C856A7"/>
    <w:rsid w:val="00C90194"/>
    <w:rsid w:val="00C9025A"/>
    <w:rsid w:val="00C93324"/>
    <w:rsid w:val="00C93964"/>
    <w:rsid w:val="00C9485E"/>
    <w:rsid w:val="00C95086"/>
    <w:rsid w:val="00C95206"/>
    <w:rsid w:val="00C9574D"/>
    <w:rsid w:val="00C95D0E"/>
    <w:rsid w:val="00C965B5"/>
    <w:rsid w:val="00CA25D2"/>
    <w:rsid w:val="00CA6E76"/>
    <w:rsid w:val="00CB0758"/>
    <w:rsid w:val="00CB0A0E"/>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A72"/>
    <w:rsid w:val="00D312DA"/>
    <w:rsid w:val="00D323DD"/>
    <w:rsid w:val="00D33636"/>
    <w:rsid w:val="00D34607"/>
    <w:rsid w:val="00D43609"/>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1737"/>
    <w:rsid w:val="00DD4337"/>
    <w:rsid w:val="00DD5522"/>
    <w:rsid w:val="00DD5C2E"/>
    <w:rsid w:val="00DE33FE"/>
    <w:rsid w:val="00DE4097"/>
    <w:rsid w:val="00DE4ED7"/>
    <w:rsid w:val="00DE5792"/>
    <w:rsid w:val="00DE60ED"/>
    <w:rsid w:val="00DE7BDE"/>
    <w:rsid w:val="00DF0313"/>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7009"/>
    <w:rsid w:val="00E5744C"/>
    <w:rsid w:val="00E57869"/>
    <w:rsid w:val="00E57FCC"/>
    <w:rsid w:val="00E60F50"/>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558"/>
    <w:rsid w:val="00EF5B92"/>
    <w:rsid w:val="00F00D99"/>
    <w:rsid w:val="00F01B4A"/>
    <w:rsid w:val="00F01E94"/>
    <w:rsid w:val="00F03518"/>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936C9"/>
  <w15:docId w15:val="{4310D53E-699A-453E-96D2-1FECADE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6F04DD"/>
    <w:pPr>
      <w:keepNext/>
      <w:keepLines/>
      <w:spacing w:before="240" w:after="0"/>
      <w:outlineLvl w:val="0"/>
    </w:pPr>
    <w:rPr>
      <w:rFonts w:ascii="Open Sans" w:eastAsiaTheme="majorEastAsia" w:hAnsi="Open Sans" w:cs="Open Sans"/>
      <w:b/>
      <w:bCs/>
      <w:sz w:val="40"/>
      <w:szCs w:val="40"/>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DD"/>
    <w:rPr>
      <w:rFonts w:ascii="Open Sans" w:eastAsiaTheme="majorEastAsia" w:hAnsi="Open Sans" w:cs="Open Sans"/>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customStyle="1" w:styleId="UnresolvedMention1">
    <w:name w:val="Unresolved Mention1"/>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customStyle="1" w:styleId="PlainTable11">
    <w:name w:val="Plain Table 1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customStyle="1" w:styleId="GridTable1Light-Accent11">
    <w:name w:val="Grid Table 1 Light - Accent 1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salc\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028F-73E5-495C-BF7E-4DF17E39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2</TotalTime>
  <Pages>11</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creator>CEO</dc:creator>
  <cp:lastModifiedBy>Elaine Day</cp:lastModifiedBy>
  <cp:revision>2</cp:revision>
  <cp:lastPrinted>2018-11-28T15:43:00Z</cp:lastPrinted>
  <dcterms:created xsi:type="dcterms:W3CDTF">2020-03-06T12:55:00Z</dcterms:created>
  <dcterms:modified xsi:type="dcterms:W3CDTF">2020-03-06T12:55:00Z</dcterms:modified>
</cp:coreProperties>
</file>